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5C4B04" w14:textId="77777777" w:rsidR="003905EC" w:rsidRPr="00620E3B" w:rsidRDefault="00F477FE" w:rsidP="003330FA">
      <w:pPr>
        <w:pStyle w:val="Title"/>
        <w:rPr>
          <w:b/>
          <w:bCs/>
        </w:rPr>
      </w:pPr>
      <w:r w:rsidRPr="00620E3B">
        <w:rPr>
          <w:b/>
          <w:bCs/>
        </w:rPr>
        <w:t>Clinical Trial Documentation Readiness Checklist</w:t>
      </w:r>
    </w:p>
    <w:p w14:paraId="76714131" w14:textId="4EAD3B5A" w:rsidR="00620E3B" w:rsidRPr="00556FC9" w:rsidRDefault="00556FC9" w:rsidP="00620E3B">
      <w:pPr>
        <w:rPr>
          <w:color w:val="F79646" w:themeColor="accent6"/>
        </w:rPr>
      </w:pPr>
      <w:r>
        <w:rPr>
          <w:color w:val="F79646" w:themeColor="accent6"/>
        </w:rPr>
        <w:t xml:space="preserve">[DELETE BEFORE USE: </w:t>
      </w:r>
      <w:r w:rsidR="00620E3B" w:rsidRPr="00556FC9">
        <w:rPr>
          <w:color w:val="F79646" w:themeColor="accent6"/>
        </w:rPr>
        <w:t xml:space="preserve">The aim of this checklist is to serve as a practical tool for clinical trial teams to ensure that every critical document is prepared, reviewed, and ready for submission. By following this guide, teams can streamline their processes, </w:t>
      </w:r>
      <w:proofErr w:type="spellStart"/>
      <w:r w:rsidR="00620E3B" w:rsidRPr="00556FC9">
        <w:rPr>
          <w:color w:val="F79646" w:themeColor="accent6"/>
        </w:rPr>
        <w:t>minimise</w:t>
      </w:r>
      <w:proofErr w:type="spellEnd"/>
      <w:r w:rsidR="00620E3B" w:rsidRPr="00556FC9">
        <w:rPr>
          <w:color w:val="F79646" w:themeColor="accent6"/>
        </w:rPr>
        <w:t xml:space="preserve"> the risk of delays, and avoid costly errors that could compromise trial timelines or regulatory approvals.</w:t>
      </w:r>
    </w:p>
    <w:p w14:paraId="3634E64A" w14:textId="66CABE30" w:rsidR="00620E3B" w:rsidRPr="00556FC9" w:rsidRDefault="00620E3B" w:rsidP="00620E3B">
      <w:pPr>
        <w:rPr>
          <w:b/>
          <w:bCs/>
          <w:color w:val="F79646" w:themeColor="accent6"/>
        </w:rPr>
      </w:pPr>
      <w:r w:rsidRPr="00556FC9">
        <w:rPr>
          <w:color w:val="F79646" w:themeColor="accent6"/>
        </w:rPr>
        <w:t xml:space="preserve">In addition to supporting compliance, this checklist </w:t>
      </w:r>
      <w:proofErr w:type="spellStart"/>
      <w:r w:rsidRPr="00556FC9">
        <w:rPr>
          <w:color w:val="F79646" w:themeColor="accent6"/>
        </w:rPr>
        <w:t>emphasises</w:t>
      </w:r>
      <w:proofErr w:type="spellEnd"/>
      <w:r w:rsidRPr="00556FC9">
        <w:rPr>
          <w:color w:val="F79646" w:themeColor="accent6"/>
        </w:rPr>
        <w:t xml:space="preserve"> efficiency, guiding teams through the preparation of core documents, site-specific materials, and patient-facing resources. It also provides guidance on handling </w:t>
      </w:r>
      <w:proofErr w:type="spellStart"/>
      <w:r w:rsidRPr="00556FC9">
        <w:rPr>
          <w:color w:val="F79646" w:themeColor="accent6"/>
        </w:rPr>
        <w:t>specialised</w:t>
      </w:r>
      <w:proofErr w:type="spellEnd"/>
      <w:r w:rsidRPr="00556FC9">
        <w:rPr>
          <w:color w:val="F79646" w:themeColor="accent6"/>
        </w:rPr>
        <w:t xml:space="preserve"> requirements for investigational products, amendments, and multi-jurisdictional trials. By consolidating these elements into a single source of truth, this tool empowers teams to focus on trial success while navigating the increasingly complex regulatory landscape with confidence.</w:t>
      </w:r>
      <w:r w:rsidR="00556FC9">
        <w:rPr>
          <w:color w:val="F79646" w:themeColor="accent6"/>
        </w:rPr>
        <w:t>]</w:t>
      </w:r>
    </w:p>
    <w:p w14:paraId="0D793742" w14:textId="0FAFE1FF" w:rsidR="003905EC" w:rsidRDefault="00F477FE" w:rsidP="00620E3B">
      <w:pPr>
        <w:pStyle w:val="Heading2"/>
      </w:pPr>
      <w:r>
        <w:t>Section 1: Core Clinical Trial Documents</w:t>
      </w:r>
    </w:p>
    <w:p w14:paraId="697DA2B1" w14:textId="5AA07604" w:rsidR="00830B88" w:rsidRPr="00830B88" w:rsidRDefault="00830B88" w:rsidP="00830B88">
      <w:r w:rsidRPr="00830B88">
        <w:t>This section includes the foundational documents required for every clinical trial, such as the protocol, patient information sheets, and informed consent forms. These documents outline the trial's objectives, methodologies, and procedures, ensuring regulatory compliance and ethical standards. They form the backbone of trial documentation and must be meticulously prepared and reviewed to avoid delays in approvals.</w:t>
      </w:r>
    </w:p>
    <w:tbl>
      <w:tblPr>
        <w:tblStyle w:val="TableGrid"/>
        <w:tblW w:w="13336" w:type="dxa"/>
        <w:tblLook w:val="04A0" w:firstRow="1" w:lastRow="0" w:firstColumn="1" w:lastColumn="0" w:noHBand="0" w:noVBand="1"/>
      </w:tblPr>
      <w:tblGrid>
        <w:gridCol w:w="2880"/>
        <w:gridCol w:w="7576"/>
        <w:gridCol w:w="2880"/>
      </w:tblGrid>
      <w:tr w:rsidR="00EF512B" w14:paraId="61E3DF46" w14:textId="77777777" w:rsidTr="003330FA">
        <w:tc>
          <w:tcPr>
            <w:tcW w:w="2880" w:type="dxa"/>
            <w:shd w:val="clear" w:color="auto" w:fill="002060"/>
          </w:tcPr>
          <w:p w14:paraId="7E498975" w14:textId="77777777" w:rsidR="003905EC" w:rsidRDefault="00F477FE" w:rsidP="003F11B7">
            <w:pPr>
              <w:spacing w:line="276" w:lineRule="auto"/>
            </w:pPr>
            <w:r>
              <w:t>Checklist Item</w:t>
            </w:r>
          </w:p>
        </w:tc>
        <w:tc>
          <w:tcPr>
            <w:tcW w:w="7576" w:type="dxa"/>
            <w:shd w:val="clear" w:color="auto" w:fill="002060"/>
          </w:tcPr>
          <w:p w14:paraId="662B4D54" w14:textId="77777777" w:rsidR="003905EC" w:rsidRDefault="00F477FE" w:rsidP="003F11B7">
            <w:pPr>
              <w:spacing w:line="276" w:lineRule="auto"/>
            </w:pPr>
            <w:r>
              <w:t>Description</w:t>
            </w:r>
          </w:p>
        </w:tc>
        <w:tc>
          <w:tcPr>
            <w:tcW w:w="2880" w:type="dxa"/>
            <w:shd w:val="clear" w:color="auto" w:fill="002060"/>
          </w:tcPr>
          <w:p w14:paraId="26428B39" w14:textId="3FDFF776" w:rsidR="003905EC" w:rsidRDefault="00F51900" w:rsidP="003F11B7">
            <w:pPr>
              <w:spacing w:line="276" w:lineRule="auto"/>
            </w:pPr>
            <w:r>
              <w:t xml:space="preserve">Date </w:t>
            </w:r>
            <w:r w:rsidR="00F477FE">
              <w:t>Completed</w:t>
            </w:r>
          </w:p>
        </w:tc>
      </w:tr>
      <w:tr w:rsidR="00EF512B" w14:paraId="199E73F7" w14:textId="77777777" w:rsidTr="00EF512B">
        <w:tc>
          <w:tcPr>
            <w:tcW w:w="2880" w:type="dxa"/>
          </w:tcPr>
          <w:p w14:paraId="7DF96AE6" w14:textId="77777777" w:rsidR="003905EC" w:rsidRPr="003330FA" w:rsidRDefault="00F477FE" w:rsidP="003F11B7">
            <w:pPr>
              <w:spacing w:line="276" w:lineRule="auto"/>
              <w:rPr>
                <w:b/>
                <w:bCs/>
              </w:rPr>
            </w:pPr>
            <w:r w:rsidRPr="003330FA">
              <w:rPr>
                <w:b/>
                <w:bCs/>
              </w:rPr>
              <w:t>Trial Protocol</w:t>
            </w:r>
          </w:p>
        </w:tc>
        <w:tc>
          <w:tcPr>
            <w:tcW w:w="7576" w:type="dxa"/>
          </w:tcPr>
          <w:p w14:paraId="6486FE07" w14:textId="77777777" w:rsidR="003905EC" w:rsidRDefault="00F477FE" w:rsidP="003F11B7">
            <w:pPr>
              <w:spacing w:line="276" w:lineRule="auto"/>
            </w:pPr>
            <w:r>
              <w:t>A detailed document outlining the trial objectives, methodology, and statistical analysis plan.</w:t>
            </w:r>
          </w:p>
        </w:tc>
        <w:tc>
          <w:tcPr>
            <w:tcW w:w="2880" w:type="dxa"/>
          </w:tcPr>
          <w:p w14:paraId="29CC31C7" w14:textId="77777777" w:rsidR="003905EC" w:rsidRDefault="003905EC" w:rsidP="003F11B7">
            <w:pPr>
              <w:spacing w:line="276" w:lineRule="auto"/>
            </w:pPr>
          </w:p>
        </w:tc>
      </w:tr>
      <w:tr w:rsidR="00EF512B" w14:paraId="6AB1B2C1" w14:textId="77777777" w:rsidTr="00EF512B">
        <w:tc>
          <w:tcPr>
            <w:tcW w:w="2880" w:type="dxa"/>
          </w:tcPr>
          <w:p w14:paraId="699308EF" w14:textId="77777777" w:rsidR="003905EC" w:rsidRPr="003330FA" w:rsidRDefault="00F477FE" w:rsidP="003F11B7">
            <w:pPr>
              <w:spacing w:line="276" w:lineRule="auto"/>
              <w:rPr>
                <w:b/>
                <w:bCs/>
              </w:rPr>
            </w:pPr>
            <w:r w:rsidRPr="003330FA">
              <w:rPr>
                <w:b/>
                <w:bCs/>
              </w:rPr>
              <w:t>Statistical Analysis Plan (SAP)</w:t>
            </w:r>
          </w:p>
        </w:tc>
        <w:tc>
          <w:tcPr>
            <w:tcW w:w="7576" w:type="dxa"/>
          </w:tcPr>
          <w:p w14:paraId="48CAB1E8" w14:textId="77777777" w:rsidR="003905EC" w:rsidRDefault="00F477FE" w:rsidP="003F11B7">
            <w:pPr>
              <w:spacing w:line="276" w:lineRule="auto"/>
            </w:pPr>
            <w:r>
              <w:t>A comprehensive plan detailing the statistical methods to be used in analysing trial data.</w:t>
            </w:r>
          </w:p>
        </w:tc>
        <w:tc>
          <w:tcPr>
            <w:tcW w:w="2880" w:type="dxa"/>
          </w:tcPr>
          <w:p w14:paraId="2317FF81" w14:textId="77777777" w:rsidR="003905EC" w:rsidRDefault="003905EC" w:rsidP="003F11B7">
            <w:pPr>
              <w:spacing w:line="276" w:lineRule="auto"/>
            </w:pPr>
          </w:p>
        </w:tc>
      </w:tr>
      <w:tr w:rsidR="00EF512B" w14:paraId="7D25A37D" w14:textId="77777777" w:rsidTr="00EF512B">
        <w:tc>
          <w:tcPr>
            <w:tcW w:w="2880" w:type="dxa"/>
          </w:tcPr>
          <w:p w14:paraId="295C3828" w14:textId="77777777" w:rsidR="003905EC" w:rsidRPr="003330FA" w:rsidRDefault="00F477FE" w:rsidP="003F11B7">
            <w:pPr>
              <w:spacing w:line="276" w:lineRule="auto"/>
              <w:rPr>
                <w:b/>
                <w:bCs/>
              </w:rPr>
            </w:pPr>
            <w:r w:rsidRPr="003330FA">
              <w:rPr>
                <w:b/>
                <w:bCs/>
              </w:rPr>
              <w:t>Investigator’s Brochure (</w:t>
            </w:r>
            <w:proofErr w:type="spellStart"/>
            <w:r w:rsidRPr="003330FA">
              <w:rPr>
                <w:b/>
                <w:bCs/>
              </w:rPr>
              <w:t>IB</w:t>
            </w:r>
            <w:proofErr w:type="spellEnd"/>
            <w:r w:rsidRPr="003330FA">
              <w:rPr>
                <w:b/>
                <w:bCs/>
              </w:rPr>
              <w:t>)</w:t>
            </w:r>
          </w:p>
        </w:tc>
        <w:tc>
          <w:tcPr>
            <w:tcW w:w="7576" w:type="dxa"/>
          </w:tcPr>
          <w:p w14:paraId="51E32CEC" w14:textId="77777777" w:rsidR="003905EC" w:rsidRDefault="00F477FE" w:rsidP="003F11B7">
            <w:pPr>
              <w:spacing w:line="276" w:lineRule="auto"/>
            </w:pPr>
            <w:r>
              <w:t>An overview of preclinical and clinical data about the investigational product.</w:t>
            </w:r>
          </w:p>
        </w:tc>
        <w:tc>
          <w:tcPr>
            <w:tcW w:w="2880" w:type="dxa"/>
          </w:tcPr>
          <w:p w14:paraId="133F4423" w14:textId="77777777" w:rsidR="003905EC" w:rsidRDefault="003905EC" w:rsidP="003F11B7">
            <w:pPr>
              <w:spacing w:line="276" w:lineRule="auto"/>
            </w:pPr>
          </w:p>
        </w:tc>
      </w:tr>
      <w:tr w:rsidR="00EF512B" w14:paraId="567D3E33" w14:textId="77777777" w:rsidTr="00EF512B">
        <w:tc>
          <w:tcPr>
            <w:tcW w:w="2880" w:type="dxa"/>
          </w:tcPr>
          <w:p w14:paraId="27FDFC21" w14:textId="77777777" w:rsidR="003905EC" w:rsidRPr="003330FA" w:rsidRDefault="00F477FE" w:rsidP="003F11B7">
            <w:pPr>
              <w:spacing w:line="276" w:lineRule="auto"/>
              <w:rPr>
                <w:b/>
                <w:bCs/>
              </w:rPr>
            </w:pPr>
            <w:r w:rsidRPr="003330FA">
              <w:rPr>
                <w:b/>
                <w:bCs/>
              </w:rPr>
              <w:t>Curriculum Vitae (CV) of Principal Investigators</w:t>
            </w:r>
          </w:p>
        </w:tc>
        <w:tc>
          <w:tcPr>
            <w:tcW w:w="7576" w:type="dxa"/>
          </w:tcPr>
          <w:p w14:paraId="55BE526E" w14:textId="77777777" w:rsidR="003905EC" w:rsidRDefault="00F477FE" w:rsidP="003F11B7">
            <w:pPr>
              <w:spacing w:line="276" w:lineRule="auto"/>
            </w:pPr>
            <w:r>
              <w:t>CVs signed and dated, showing qualifications and experience.</w:t>
            </w:r>
          </w:p>
        </w:tc>
        <w:tc>
          <w:tcPr>
            <w:tcW w:w="2880" w:type="dxa"/>
          </w:tcPr>
          <w:p w14:paraId="016D3B01" w14:textId="77777777" w:rsidR="003905EC" w:rsidRDefault="003905EC" w:rsidP="003F11B7">
            <w:pPr>
              <w:spacing w:line="276" w:lineRule="auto"/>
            </w:pPr>
          </w:p>
        </w:tc>
      </w:tr>
      <w:tr w:rsidR="00EF512B" w14:paraId="0E291A1A" w14:textId="77777777" w:rsidTr="00EF512B">
        <w:tc>
          <w:tcPr>
            <w:tcW w:w="2880" w:type="dxa"/>
          </w:tcPr>
          <w:p w14:paraId="1DC80425" w14:textId="77777777" w:rsidR="003905EC" w:rsidRPr="003330FA" w:rsidRDefault="00F477FE" w:rsidP="003F11B7">
            <w:pPr>
              <w:spacing w:line="276" w:lineRule="auto"/>
              <w:rPr>
                <w:b/>
                <w:bCs/>
              </w:rPr>
            </w:pPr>
            <w:r w:rsidRPr="003330FA">
              <w:rPr>
                <w:b/>
                <w:bCs/>
              </w:rPr>
              <w:t>Good Clinical Practice (</w:t>
            </w:r>
            <w:proofErr w:type="spellStart"/>
            <w:r w:rsidRPr="003330FA">
              <w:rPr>
                <w:b/>
                <w:bCs/>
              </w:rPr>
              <w:t>GCP</w:t>
            </w:r>
            <w:proofErr w:type="spellEnd"/>
            <w:r w:rsidRPr="003330FA">
              <w:rPr>
                <w:b/>
                <w:bCs/>
              </w:rPr>
              <w:t>) Certificates</w:t>
            </w:r>
          </w:p>
        </w:tc>
        <w:tc>
          <w:tcPr>
            <w:tcW w:w="7576" w:type="dxa"/>
          </w:tcPr>
          <w:p w14:paraId="1D53C7AD" w14:textId="77777777" w:rsidR="003905EC" w:rsidRDefault="00F477FE" w:rsidP="003F11B7">
            <w:pPr>
              <w:spacing w:line="276" w:lineRule="auto"/>
            </w:pPr>
            <w:r>
              <w:t>Proof of GCP training for investigators and trial team members.</w:t>
            </w:r>
          </w:p>
        </w:tc>
        <w:tc>
          <w:tcPr>
            <w:tcW w:w="2880" w:type="dxa"/>
          </w:tcPr>
          <w:p w14:paraId="321FEF39" w14:textId="77777777" w:rsidR="003905EC" w:rsidRDefault="003905EC" w:rsidP="003F11B7">
            <w:pPr>
              <w:spacing w:line="276" w:lineRule="auto"/>
            </w:pPr>
          </w:p>
        </w:tc>
      </w:tr>
      <w:tr w:rsidR="00EF512B" w14:paraId="6FE95BFA" w14:textId="77777777" w:rsidTr="00EF512B">
        <w:tc>
          <w:tcPr>
            <w:tcW w:w="2880" w:type="dxa"/>
          </w:tcPr>
          <w:p w14:paraId="59DB1A5B" w14:textId="77777777" w:rsidR="003905EC" w:rsidRPr="003330FA" w:rsidRDefault="00F477FE" w:rsidP="003F11B7">
            <w:pPr>
              <w:spacing w:line="276" w:lineRule="auto"/>
              <w:rPr>
                <w:b/>
                <w:bCs/>
              </w:rPr>
            </w:pPr>
            <w:r w:rsidRPr="003330FA">
              <w:rPr>
                <w:b/>
                <w:bCs/>
              </w:rPr>
              <w:lastRenderedPageBreak/>
              <w:t>Informed Consent Form (</w:t>
            </w:r>
            <w:proofErr w:type="spellStart"/>
            <w:r w:rsidRPr="003330FA">
              <w:rPr>
                <w:b/>
                <w:bCs/>
              </w:rPr>
              <w:t>ICF</w:t>
            </w:r>
            <w:proofErr w:type="spellEnd"/>
            <w:r w:rsidRPr="003330FA">
              <w:rPr>
                <w:b/>
                <w:bCs/>
              </w:rPr>
              <w:t>)</w:t>
            </w:r>
          </w:p>
        </w:tc>
        <w:tc>
          <w:tcPr>
            <w:tcW w:w="7576" w:type="dxa"/>
          </w:tcPr>
          <w:p w14:paraId="458EF6C4" w14:textId="77777777" w:rsidR="003905EC" w:rsidRDefault="00F477FE" w:rsidP="003F11B7">
            <w:pPr>
              <w:spacing w:line="276" w:lineRule="auto"/>
            </w:pPr>
            <w:r>
              <w:t>A document explaining trial participation in patient-friendly language.</w:t>
            </w:r>
          </w:p>
        </w:tc>
        <w:tc>
          <w:tcPr>
            <w:tcW w:w="2880" w:type="dxa"/>
          </w:tcPr>
          <w:p w14:paraId="189D91A6" w14:textId="77777777" w:rsidR="003905EC" w:rsidRDefault="003905EC" w:rsidP="003F11B7">
            <w:pPr>
              <w:spacing w:line="276" w:lineRule="auto"/>
            </w:pPr>
          </w:p>
        </w:tc>
      </w:tr>
      <w:tr w:rsidR="00EF512B" w14:paraId="682A76D0" w14:textId="77777777" w:rsidTr="00EF512B">
        <w:tc>
          <w:tcPr>
            <w:tcW w:w="2880" w:type="dxa"/>
          </w:tcPr>
          <w:p w14:paraId="667A7B61" w14:textId="77777777" w:rsidR="003905EC" w:rsidRPr="003330FA" w:rsidRDefault="00F477FE" w:rsidP="003F11B7">
            <w:pPr>
              <w:spacing w:line="276" w:lineRule="auto"/>
              <w:rPr>
                <w:b/>
                <w:bCs/>
              </w:rPr>
            </w:pPr>
            <w:r w:rsidRPr="003330FA">
              <w:rPr>
                <w:b/>
                <w:bCs/>
              </w:rPr>
              <w:t>Patient Information Sheets (PIS)</w:t>
            </w:r>
          </w:p>
        </w:tc>
        <w:tc>
          <w:tcPr>
            <w:tcW w:w="7576" w:type="dxa"/>
          </w:tcPr>
          <w:p w14:paraId="03DC384B" w14:textId="77777777" w:rsidR="003905EC" w:rsidRDefault="00F477FE" w:rsidP="003F11B7">
            <w:pPr>
              <w:spacing w:line="276" w:lineRule="auto"/>
            </w:pPr>
            <w:r>
              <w:t>Materials providing trial details, risks, and benefits to participants.</w:t>
            </w:r>
          </w:p>
        </w:tc>
        <w:tc>
          <w:tcPr>
            <w:tcW w:w="2880" w:type="dxa"/>
          </w:tcPr>
          <w:p w14:paraId="326858FC" w14:textId="77777777" w:rsidR="003905EC" w:rsidRDefault="003905EC" w:rsidP="003F11B7">
            <w:pPr>
              <w:spacing w:line="276" w:lineRule="auto"/>
            </w:pPr>
          </w:p>
        </w:tc>
      </w:tr>
      <w:tr w:rsidR="00EF512B" w14:paraId="62BBDAF8" w14:textId="77777777" w:rsidTr="00EF512B">
        <w:tc>
          <w:tcPr>
            <w:tcW w:w="2880" w:type="dxa"/>
          </w:tcPr>
          <w:p w14:paraId="401CFD67" w14:textId="77777777" w:rsidR="003905EC" w:rsidRPr="003330FA" w:rsidRDefault="00F477FE" w:rsidP="003F11B7">
            <w:pPr>
              <w:spacing w:line="276" w:lineRule="auto"/>
              <w:rPr>
                <w:b/>
                <w:bCs/>
              </w:rPr>
            </w:pPr>
            <w:r w:rsidRPr="003330FA">
              <w:rPr>
                <w:b/>
                <w:bCs/>
              </w:rPr>
              <w:t>Recruitment Materials</w:t>
            </w:r>
          </w:p>
        </w:tc>
        <w:tc>
          <w:tcPr>
            <w:tcW w:w="7576" w:type="dxa"/>
          </w:tcPr>
          <w:p w14:paraId="33322B37" w14:textId="77777777" w:rsidR="003905EC" w:rsidRDefault="00F477FE" w:rsidP="003F11B7">
            <w:pPr>
              <w:spacing w:line="276" w:lineRule="auto"/>
            </w:pPr>
            <w:r>
              <w:t>Brochures, advertisements, or content for recruiting trial participants.</w:t>
            </w:r>
          </w:p>
        </w:tc>
        <w:tc>
          <w:tcPr>
            <w:tcW w:w="2880" w:type="dxa"/>
          </w:tcPr>
          <w:p w14:paraId="26B0ABCF" w14:textId="77777777" w:rsidR="003905EC" w:rsidRDefault="003905EC" w:rsidP="003F11B7">
            <w:pPr>
              <w:spacing w:line="276" w:lineRule="auto"/>
            </w:pPr>
          </w:p>
        </w:tc>
      </w:tr>
    </w:tbl>
    <w:p w14:paraId="5BCC53D4" w14:textId="58DC6958" w:rsidR="003905EC" w:rsidRDefault="00F477FE">
      <w:pPr>
        <w:pStyle w:val="Heading2"/>
      </w:pPr>
      <w:r>
        <w:t>Section 2: Trial Site Documentation</w:t>
      </w:r>
    </w:p>
    <w:p w14:paraId="1AC23268" w14:textId="33E9C945" w:rsidR="00830B88" w:rsidRPr="00830B88" w:rsidRDefault="00830B88" w:rsidP="00830B88">
      <w:r w:rsidRPr="00830B88">
        <w:t>Trial site documentation ensures that all participating sites meet the required standards for conducting the clinical trial. This section includes site qualification assessments, feasibility reports, and site-specific adaptations. Proper documentation ensures uniformity, accountability, and readiness across all trial locations.</w:t>
      </w:r>
    </w:p>
    <w:tbl>
      <w:tblPr>
        <w:tblStyle w:val="TableGrid"/>
        <w:tblW w:w="13291" w:type="dxa"/>
        <w:tblLook w:val="04A0" w:firstRow="1" w:lastRow="0" w:firstColumn="1" w:lastColumn="0" w:noHBand="0" w:noVBand="1"/>
      </w:tblPr>
      <w:tblGrid>
        <w:gridCol w:w="2943"/>
        <w:gridCol w:w="7513"/>
        <w:gridCol w:w="2835"/>
      </w:tblGrid>
      <w:tr w:rsidR="00EF512B" w14:paraId="2DCF2C20" w14:textId="77777777" w:rsidTr="003330FA">
        <w:tc>
          <w:tcPr>
            <w:tcW w:w="2943" w:type="dxa"/>
            <w:shd w:val="clear" w:color="auto" w:fill="002060"/>
          </w:tcPr>
          <w:p w14:paraId="48B8CFE5" w14:textId="77777777" w:rsidR="003905EC" w:rsidRDefault="00F477FE" w:rsidP="00FD6E17">
            <w:pPr>
              <w:spacing w:line="276" w:lineRule="auto"/>
            </w:pPr>
            <w:r>
              <w:t>Checklist Item</w:t>
            </w:r>
          </w:p>
        </w:tc>
        <w:tc>
          <w:tcPr>
            <w:tcW w:w="7513" w:type="dxa"/>
            <w:shd w:val="clear" w:color="auto" w:fill="002060"/>
          </w:tcPr>
          <w:p w14:paraId="750C62E6" w14:textId="77777777" w:rsidR="003905EC" w:rsidRDefault="00F477FE" w:rsidP="00FD6E17">
            <w:pPr>
              <w:spacing w:line="276" w:lineRule="auto"/>
            </w:pPr>
            <w:r>
              <w:t>Description</w:t>
            </w:r>
          </w:p>
        </w:tc>
        <w:tc>
          <w:tcPr>
            <w:tcW w:w="2835" w:type="dxa"/>
            <w:shd w:val="clear" w:color="auto" w:fill="002060"/>
          </w:tcPr>
          <w:p w14:paraId="773B022B" w14:textId="6A51879C" w:rsidR="003905EC" w:rsidRDefault="00F51900" w:rsidP="00FD6E17">
            <w:pPr>
              <w:spacing w:line="276" w:lineRule="auto"/>
            </w:pPr>
            <w:r>
              <w:t>Date Completed</w:t>
            </w:r>
          </w:p>
        </w:tc>
      </w:tr>
      <w:tr w:rsidR="00EF512B" w14:paraId="2ACE6862" w14:textId="77777777" w:rsidTr="00EF512B">
        <w:tc>
          <w:tcPr>
            <w:tcW w:w="2943" w:type="dxa"/>
          </w:tcPr>
          <w:p w14:paraId="7FDC8EE1" w14:textId="77777777" w:rsidR="003905EC" w:rsidRPr="003330FA" w:rsidRDefault="00F477FE" w:rsidP="00FD6E17">
            <w:pPr>
              <w:spacing w:line="276" w:lineRule="auto"/>
              <w:rPr>
                <w:b/>
                <w:bCs/>
              </w:rPr>
            </w:pPr>
            <w:r w:rsidRPr="003330FA">
              <w:rPr>
                <w:b/>
                <w:bCs/>
              </w:rPr>
              <w:t>Site Qualification Checklist</w:t>
            </w:r>
          </w:p>
        </w:tc>
        <w:tc>
          <w:tcPr>
            <w:tcW w:w="7513" w:type="dxa"/>
          </w:tcPr>
          <w:p w14:paraId="4B6243FA" w14:textId="77777777" w:rsidR="003905EC" w:rsidRDefault="00F477FE" w:rsidP="00FD6E17">
            <w:pPr>
              <w:spacing w:line="276" w:lineRule="auto"/>
            </w:pPr>
            <w:r>
              <w:t>A checklist ensuring site facilities, equipment, and staff meet trial requirements.</w:t>
            </w:r>
          </w:p>
        </w:tc>
        <w:tc>
          <w:tcPr>
            <w:tcW w:w="2835" w:type="dxa"/>
          </w:tcPr>
          <w:p w14:paraId="13D69993" w14:textId="77777777" w:rsidR="003905EC" w:rsidRDefault="003905EC" w:rsidP="00FD6E17">
            <w:pPr>
              <w:spacing w:line="276" w:lineRule="auto"/>
            </w:pPr>
          </w:p>
        </w:tc>
      </w:tr>
      <w:tr w:rsidR="00EF512B" w14:paraId="10FA260E" w14:textId="77777777" w:rsidTr="00EF512B">
        <w:tc>
          <w:tcPr>
            <w:tcW w:w="2943" w:type="dxa"/>
          </w:tcPr>
          <w:p w14:paraId="4B87321F" w14:textId="77777777" w:rsidR="003905EC" w:rsidRPr="003330FA" w:rsidRDefault="00F477FE" w:rsidP="00FD6E17">
            <w:pPr>
              <w:spacing w:line="276" w:lineRule="auto"/>
              <w:rPr>
                <w:b/>
                <w:bCs/>
              </w:rPr>
            </w:pPr>
            <w:r w:rsidRPr="003330FA">
              <w:rPr>
                <w:b/>
                <w:bCs/>
              </w:rPr>
              <w:t>Site Feasibility Assessment Report</w:t>
            </w:r>
          </w:p>
        </w:tc>
        <w:tc>
          <w:tcPr>
            <w:tcW w:w="7513" w:type="dxa"/>
          </w:tcPr>
          <w:p w14:paraId="1C9AA3C9" w14:textId="77777777" w:rsidR="003905EC" w:rsidRDefault="00F477FE" w:rsidP="00FD6E17">
            <w:pPr>
              <w:spacing w:line="276" w:lineRule="auto"/>
            </w:pPr>
            <w:r>
              <w:t>An evaluation of each site's capability to conduct the trial.</w:t>
            </w:r>
          </w:p>
        </w:tc>
        <w:tc>
          <w:tcPr>
            <w:tcW w:w="2835" w:type="dxa"/>
          </w:tcPr>
          <w:p w14:paraId="738A054C" w14:textId="77777777" w:rsidR="003905EC" w:rsidRDefault="003905EC" w:rsidP="00FD6E17">
            <w:pPr>
              <w:spacing w:line="276" w:lineRule="auto"/>
            </w:pPr>
          </w:p>
        </w:tc>
      </w:tr>
      <w:tr w:rsidR="00EF512B" w14:paraId="16AC014D" w14:textId="77777777" w:rsidTr="00EF512B">
        <w:tc>
          <w:tcPr>
            <w:tcW w:w="2943" w:type="dxa"/>
          </w:tcPr>
          <w:p w14:paraId="67929ADC" w14:textId="77777777" w:rsidR="003905EC" w:rsidRPr="003330FA" w:rsidRDefault="00F477FE" w:rsidP="00FD6E17">
            <w:pPr>
              <w:spacing w:line="276" w:lineRule="auto"/>
              <w:rPr>
                <w:b/>
                <w:bCs/>
              </w:rPr>
            </w:pPr>
            <w:r w:rsidRPr="003330FA">
              <w:rPr>
                <w:b/>
                <w:bCs/>
              </w:rPr>
              <w:t>Site-Specific Protocols and Adaptations</w:t>
            </w:r>
          </w:p>
        </w:tc>
        <w:tc>
          <w:tcPr>
            <w:tcW w:w="7513" w:type="dxa"/>
          </w:tcPr>
          <w:p w14:paraId="7E4BD777" w14:textId="77777777" w:rsidR="003905EC" w:rsidRDefault="00F477FE" w:rsidP="00FD6E17">
            <w:pPr>
              <w:spacing w:line="276" w:lineRule="auto"/>
            </w:pPr>
            <w:r>
              <w:t>Protocols tailored to address local or regional site requirements.</w:t>
            </w:r>
          </w:p>
        </w:tc>
        <w:tc>
          <w:tcPr>
            <w:tcW w:w="2835" w:type="dxa"/>
          </w:tcPr>
          <w:p w14:paraId="3E95DF80" w14:textId="77777777" w:rsidR="003905EC" w:rsidRDefault="003905EC" w:rsidP="00FD6E17">
            <w:pPr>
              <w:spacing w:line="276" w:lineRule="auto"/>
            </w:pPr>
          </w:p>
        </w:tc>
      </w:tr>
      <w:tr w:rsidR="00EF512B" w14:paraId="2188D648" w14:textId="77777777" w:rsidTr="00EF512B">
        <w:tc>
          <w:tcPr>
            <w:tcW w:w="2943" w:type="dxa"/>
          </w:tcPr>
          <w:p w14:paraId="5FBAAB9B" w14:textId="77777777" w:rsidR="003905EC" w:rsidRPr="003330FA" w:rsidRDefault="00F477FE" w:rsidP="00FD6E17">
            <w:pPr>
              <w:spacing w:line="276" w:lineRule="auto"/>
              <w:rPr>
                <w:b/>
                <w:bCs/>
              </w:rPr>
            </w:pPr>
            <w:r w:rsidRPr="003330FA">
              <w:rPr>
                <w:b/>
                <w:bCs/>
              </w:rPr>
              <w:t>Clinical Trial Agreements (CTAs)</w:t>
            </w:r>
          </w:p>
        </w:tc>
        <w:tc>
          <w:tcPr>
            <w:tcW w:w="7513" w:type="dxa"/>
          </w:tcPr>
          <w:p w14:paraId="175641D6" w14:textId="77777777" w:rsidR="003905EC" w:rsidRDefault="00F477FE" w:rsidP="00FD6E17">
            <w:pPr>
              <w:spacing w:line="276" w:lineRule="auto"/>
            </w:pPr>
            <w:r>
              <w:t>Legal agreements between sponsors, CROs, and trial sites.</w:t>
            </w:r>
          </w:p>
        </w:tc>
        <w:tc>
          <w:tcPr>
            <w:tcW w:w="2835" w:type="dxa"/>
          </w:tcPr>
          <w:p w14:paraId="63287120" w14:textId="77777777" w:rsidR="003905EC" w:rsidRDefault="003905EC" w:rsidP="00FD6E17">
            <w:pPr>
              <w:spacing w:line="276" w:lineRule="auto"/>
            </w:pPr>
          </w:p>
        </w:tc>
      </w:tr>
      <w:tr w:rsidR="00EF512B" w14:paraId="136E0562" w14:textId="77777777" w:rsidTr="00EF512B">
        <w:tc>
          <w:tcPr>
            <w:tcW w:w="2943" w:type="dxa"/>
          </w:tcPr>
          <w:p w14:paraId="19915316" w14:textId="77777777" w:rsidR="003905EC" w:rsidRPr="003330FA" w:rsidRDefault="00F477FE" w:rsidP="00FD6E17">
            <w:pPr>
              <w:spacing w:line="276" w:lineRule="auto"/>
              <w:rPr>
                <w:b/>
                <w:bCs/>
              </w:rPr>
            </w:pPr>
            <w:r w:rsidRPr="003330FA">
              <w:rPr>
                <w:b/>
                <w:bCs/>
              </w:rPr>
              <w:t>Financial Disclosure Forms</w:t>
            </w:r>
          </w:p>
        </w:tc>
        <w:tc>
          <w:tcPr>
            <w:tcW w:w="7513" w:type="dxa"/>
          </w:tcPr>
          <w:p w14:paraId="772D3F0B" w14:textId="77777777" w:rsidR="003905EC" w:rsidRDefault="00F477FE" w:rsidP="00FD6E17">
            <w:pPr>
              <w:spacing w:line="276" w:lineRule="auto"/>
            </w:pPr>
            <w:r>
              <w:t>Declarations of any financial conflicts of interest for investigators.</w:t>
            </w:r>
          </w:p>
        </w:tc>
        <w:tc>
          <w:tcPr>
            <w:tcW w:w="2835" w:type="dxa"/>
          </w:tcPr>
          <w:p w14:paraId="1DD870D9" w14:textId="77777777" w:rsidR="003905EC" w:rsidRDefault="003905EC" w:rsidP="00FD6E17">
            <w:pPr>
              <w:spacing w:line="276" w:lineRule="auto"/>
            </w:pPr>
          </w:p>
        </w:tc>
      </w:tr>
      <w:tr w:rsidR="00EF512B" w14:paraId="5AB00B3C" w14:textId="77777777" w:rsidTr="00EF512B">
        <w:tc>
          <w:tcPr>
            <w:tcW w:w="2943" w:type="dxa"/>
          </w:tcPr>
          <w:p w14:paraId="7ED13E30" w14:textId="77777777" w:rsidR="003905EC" w:rsidRPr="003330FA" w:rsidRDefault="00F477FE" w:rsidP="00FD6E17">
            <w:pPr>
              <w:spacing w:line="276" w:lineRule="auto"/>
              <w:rPr>
                <w:b/>
                <w:bCs/>
              </w:rPr>
            </w:pPr>
            <w:r w:rsidRPr="003330FA">
              <w:rPr>
                <w:b/>
                <w:bCs/>
              </w:rPr>
              <w:t>Confidentiality Agreements</w:t>
            </w:r>
          </w:p>
        </w:tc>
        <w:tc>
          <w:tcPr>
            <w:tcW w:w="7513" w:type="dxa"/>
          </w:tcPr>
          <w:p w14:paraId="3C4BC37B" w14:textId="77777777" w:rsidR="003905EC" w:rsidRDefault="00F477FE" w:rsidP="00FD6E17">
            <w:pPr>
              <w:spacing w:line="276" w:lineRule="auto"/>
            </w:pPr>
            <w:r>
              <w:t>Signed agreements ensuring trial personnel maintain confidentiality.</w:t>
            </w:r>
          </w:p>
        </w:tc>
        <w:tc>
          <w:tcPr>
            <w:tcW w:w="2835" w:type="dxa"/>
          </w:tcPr>
          <w:p w14:paraId="41970BE4" w14:textId="77777777" w:rsidR="003905EC" w:rsidRDefault="003905EC" w:rsidP="00FD6E17">
            <w:pPr>
              <w:spacing w:line="276" w:lineRule="auto"/>
            </w:pPr>
          </w:p>
        </w:tc>
      </w:tr>
    </w:tbl>
    <w:p w14:paraId="2EABDBBB" w14:textId="2ADB202E" w:rsidR="003905EC" w:rsidRDefault="00F477FE">
      <w:pPr>
        <w:pStyle w:val="Heading2"/>
      </w:pPr>
      <w:r>
        <w:t>Section 3: Operational and Monitoring Documents</w:t>
      </w:r>
    </w:p>
    <w:p w14:paraId="336E3C75" w14:textId="488C571D" w:rsidR="00830B88" w:rsidRPr="00830B88" w:rsidRDefault="00830B88" w:rsidP="00830B88">
      <w:r w:rsidRPr="00830B88">
        <w:t>This section focuses on the operational aspects of the trial and ongoing monitoring requirements. It includes risk management plans, data management guidelines, and monitoring strategies to ensure the trial runs smoothly and adheres to regulatory requirements. It also covers safety protocols, ensuring any adverse events are handled appropriately.</w:t>
      </w:r>
    </w:p>
    <w:tbl>
      <w:tblPr>
        <w:tblStyle w:val="TableGrid"/>
        <w:tblW w:w="13291" w:type="dxa"/>
        <w:tblLook w:val="04A0" w:firstRow="1" w:lastRow="0" w:firstColumn="1" w:lastColumn="0" w:noHBand="0" w:noVBand="1"/>
      </w:tblPr>
      <w:tblGrid>
        <w:gridCol w:w="2880"/>
        <w:gridCol w:w="7646"/>
        <w:gridCol w:w="2765"/>
      </w:tblGrid>
      <w:tr w:rsidR="00EF512B" w14:paraId="0E9353DE" w14:textId="77777777" w:rsidTr="003330FA">
        <w:tc>
          <w:tcPr>
            <w:tcW w:w="2880" w:type="dxa"/>
            <w:shd w:val="clear" w:color="auto" w:fill="002060"/>
          </w:tcPr>
          <w:p w14:paraId="12197418" w14:textId="77777777" w:rsidR="003905EC" w:rsidRDefault="00F477FE" w:rsidP="00FD6E17">
            <w:pPr>
              <w:spacing w:line="276" w:lineRule="auto"/>
            </w:pPr>
            <w:r>
              <w:t>Checklist Item</w:t>
            </w:r>
          </w:p>
        </w:tc>
        <w:tc>
          <w:tcPr>
            <w:tcW w:w="7646" w:type="dxa"/>
            <w:shd w:val="clear" w:color="auto" w:fill="002060"/>
          </w:tcPr>
          <w:p w14:paraId="75878A6B" w14:textId="77777777" w:rsidR="003905EC" w:rsidRDefault="00F477FE" w:rsidP="00FD6E17">
            <w:pPr>
              <w:spacing w:line="276" w:lineRule="auto"/>
            </w:pPr>
            <w:r>
              <w:t>Description</w:t>
            </w:r>
          </w:p>
        </w:tc>
        <w:tc>
          <w:tcPr>
            <w:tcW w:w="2765" w:type="dxa"/>
            <w:shd w:val="clear" w:color="auto" w:fill="002060"/>
          </w:tcPr>
          <w:p w14:paraId="6BD61292" w14:textId="26EDF0D2" w:rsidR="003905EC" w:rsidRDefault="00F51900" w:rsidP="00FD6E17">
            <w:pPr>
              <w:spacing w:line="276" w:lineRule="auto"/>
            </w:pPr>
            <w:r>
              <w:t>Date Completed</w:t>
            </w:r>
          </w:p>
        </w:tc>
      </w:tr>
      <w:tr w:rsidR="00EF512B" w14:paraId="1CDAA378" w14:textId="77777777" w:rsidTr="00EF512B">
        <w:tc>
          <w:tcPr>
            <w:tcW w:w="2880" w:type="dxa"/>
          </w:tcPr>
          <w:p w14:paraId="4505239F" w14:textId="77777777" w:rsidR="003905EC" w:rsidRPr="003330FA" w:rsidRDefault="00F477FE" w:rsidP="00FD6E17">
            <w:pPr>
              <w:spacing w:line="276" w:lineRule="auto"/>
              <w:rPr>
                <w:b/>
                <w:bCs/>
              </w:rPr>
            </w:pPr>
            <w:r w:rsidRPr="003330FA">
              <w:rPr>
                <w:b/>
                <w:bCs/>
              </w:rPr>
              <w:lastRenderedPageBreak/>
              <w:t>Ethics Committee Approvals</w:t>
            </w:r>
          </w:p>
        </w:tc>
        <w:tc>
          <w:tcPr>
            <w:tcW w:w="7646" w:type="dxa"/>
          </w:tcPr>
          <w:p w14:paraId="71345889" w14:textId="77777777" w:rsidR="003905EC" w:rsidRDefault="00F477FE" w:rsidP="00FD6E17">
            <w:pPr>
              <w:spacing w:line="276" w:lineRule="auto"/>
            </w:pPr>
            <w:r>
              <w:t>Documentation of approvals from ethics committees for all trial sites.</w:t>
            </w:r>
          </w:p>
        </w:tc>
        <w:tc>
          <w:tcPr>
            <w:tcW w:w="2765" w:type="dxa"/>
          </w:tcPr>
          <w:p w14:paraId="00356E71" w14:textId="77777777" w:rsidR="003905EC" w:rsidRDefault="003905EC" w:rsidP="00FD6E17">
            <w:pPr>
              <w:spacing w:line="276" w:lineRule="auto"/>
            </w:pPr>
          </w:p>
        </w:tc>
      </w:tr>
      <w:tr w:rsidR="00EF512B" w14:paraId="1B1364CC" w14:textId="77777777" w:rsidTr="00EF512B">
        <w:tc>
          <w:tcPr>
            <w:tcW w:w="2880" w:type="dxa"/>
          </w:tcPr>
          <w:p w14:paraId="0ABDF1D7" w14:textId="77777777" w:rsidR="003905EC" w:rsidRPr="003330FA" w:rsidRDefault="00F477FE" w:rsidP="00FD6E17">
            <w:pPr>
              <w:spacing w:line="276" w:lineRule="auto"/>
              <w:rPr>
                <w:b/>
                <w:bCs/>
              </w:rPr>
            </w:pPr>
            <w:r w:rsidRPr="003330FA">
              <w:rPr>
                <w:b/>
                <w:bCs/>
              </w:rPr>
              <w:t>Regulatory Authority Approvals</w:t>
            </w:r>
          </w:p>
        </w:tc>
        <w:tc>
          <w:tcPr>
            <w:tcW w:w="7646" w:type="dxa"/>
          </w:tcPr>
          <w:p w14:paraId="33F36C4B" w14:textId="77777777" w:rsidR="003905EC" w:rsidRDefault="00F477FE" w:rsidP="00FD6E17">
            <w:pPr>
              <w:spacing w:line="276" w:lineRule="auto"/>
            </w:pPr>
            <w:r>
              <w:t>Approval documents from relevant regulatory bodies.</w:t>
            </w:r>
          </w:p>
        </w:tc>
        <w:tc>
          <w:tcPr>
            <w:tcW w:w="2765" w:type="dxa"/>
          </w:tcPr>
          <w:p w14:paraId="1C8E5303" w14:textId="77777777" w:rsidR="003905EC" w:rsidRDefault="003905EC" w:rsidP="00FD6E17">
            <w:pPr>
              <w:spacing w:line="276" w:lineRule="auto"/>
            </w:pPr>
          </w:p>
        </w:tc>
      </w:tr>
      <w:tr w:rsidR="00EF512B" w14:paraId="18B0C578" w14:textId="77777777" w:rsidTr="00EF512B">
        <w:tc>
          <w:tcPr>
            <w:tcW w:w="2880" w:type="dxa"/>
          </w:tcPr>
          <w:p w14:paraId="520E9D41" w14:textId="77777777" w:rsidR="003905EC" w:rsidRPr="003330FA" w:rsidRDefault="00F477FE" w:rsidP="00FD6E17">
            <w:pPr>
              <w:spacing w:line="276" w:lineRule="auto"/>
              <w:rPr>
                <w:b/>
                <w:bCs/>
              </w:rPr>
            </w:pPr>
            <w:proofErr w:type="spellStart"/>
            <w:r w:rsidRPr="003330FA">
              <w:rPr>
                <w:b/>
                <w:bCs/>
              </w:rPr>
              <w:t>TMF</w:t>
            </w:r>
            <w:proofErr w:type="spellEnd"/>
            <w:r w:rsidRPr="003330FA">
              <w:rPr>
                <w:b/>
                <w:bCs/>
              </w:rPr>
              <w:t xml:space="preserve"> Index and File Plan</w:t>
            </w:r>
          </w:p>
        </w:tc>
        <w:tc>
          <w:tcPr>
            <w:tcW w:w="7646" w:type="dxa"/>
          </w:tcPr>
          <w:p w14:paraId="15B3BAD4" w14:textId="77777777" w:rsidR="003905EC" w:rsidRDefault="00F477FE" w:rsidP="00FD6E17">
            <w:pPr>
              <w:spacing w:line="276" w:lineRule="auto"/>
            </w:pPr>
            <w:r>
              <w:t>A detailed structure for organising and maintaining trial master files.</w:t>
            </w:r>
          </w:p>
        </w:tc>
        <w:tc>
          <w:tcPr>
            <w:tcW w:w="2765" w:type="dxa"/>
          </w:tcPr>
          <w:p w14:paraId="2B13264B" w14:textId="77777777" w:rsidR="003905EC" w:rsidRDefault="003905EC" w:rsidP="00FD6E17">
            <w:pPr>
              <w:spacing w:line="276" w:lineRule="auto"/>
            </w:pPr>
          </w:p>
        </w:tc>
      </w:tr>
      <w:tr w:rsidR="00EF512B" w14:paraId="458829F1" w14:textId="77777777" w:rsidTr="00EF512B">
        <w:tc>
          <w:tcPr>
            <w:tcW w:w="2880" w:type="dxa"/>
          </w:tcPr>
          <w:p w14:paraId="5094453D" w14:textId="77777777" w:rsidR="003905EC" w:rsidRPr="003330FA" w:rsidRDefault="00F477FE" w:rsidP="00FD6E17">
            <w:pPr>
              <w:spacing w:line="276" w:lineRule="auto"/>
              <w:rPr>
                <w:b/>
                <w:bCs/>
              </w:rPr>
            </w:pPr>
            <w:r w:rsidRPr="003330FA">
              <w:rPr>
                <w:b/>
                <w:bCs/>
              </w:rPr>
              <w:t>Risk Management Plan (</w:t>
            </w:r>
            <w:proofErr w:type="spellStart"/>
            <w:r w:rsidRPr="003330FA">
              <w:rPr>
                <w:b/>
                <w:bCs/>
              </w:rPr>
              <w:t>RMP</w:t>
            </w:r>
            <w:proofErr w:type="spellEnd"/>
            <w:r w:rsidRPr="003330FA">
              <w:rPr>
                <w:b/>
                <w:bCs/>
              </w:rPr>
              <w:t>)</w:t>
            </w:r>
          </w:p>
        </w:tc>
        <w:tc>
          <w:tcPr>
            <w:tcW w:w="7646" w:type="dxa"/>
          </w:tcPr>
          <w:p w14:paraId="63311B49" w14:textId="77777777" w:rsidR="003905EC" w:rsidRDefault="00F477FE" w:rsidP="00FD6E17">
            <w:pPr>
              <w:spacing w:line="276" w:lineRule="auto"/>
            </w:pPr>
            <w:r>
              <w:t>A plan identifying potential risks and their mitigation strategies.</w:t>
            </w:r>
          </w:p>
        </w:tc>
        <w:tc>
          <w:tcPr>
            <w:tcW w:w="2765" w:type="dxa"/>
          </w:tcPr>
          <w:p w14:paraId="6DF0AF76" w14:textId="77777777" w:rsidR="003905EC" w:rsidRDefault="003905EC" w:rsidP="00FD6E17">
            <w:pPr>
              <w:spacing w:line="276" w:lineRule="auto"/>
            </w:pPr>
          </w:p>
        </w:tc>
      </w:tr>
      <w:tr w:rsidR="00EF512B" w14:paraId="5F64E8DA" w14:textId="77777777" w:rsidTr="00EF512B">
        <w:tc>
          <w:tcPr>
            <w:tcW w:w="2880" w:type="dxa"/>
          </w:tcPr>
          <w:p w14:paraId="13BDE7EF" w14:textId="77777777" w:rsidR="003905EC" w:rsidRPr="003330FA" w:rsidRDefault="00F477FE" w:rsidP="00FD6E17">
            <w:pPr>
              <w:spacing w:line="276" w:lineRule="auto"/>
              <w:rPr>
                <w:b/>
                <w:bCs/>
              </w:rPr>
            </w:pPr>
            <w:r w:rsidRPr="003330FA">
              <w:rPr>
                <w:b/>
                <w:bCs/>
              </w:rPr>
              <w:t>Monitoring Plan</w:t>
            </w:r>
          </w:p>
        </w:tc>
        <w:tc>
          <w:tcPr>
            <w:tcW w:w="7646" w:type="dxa"/>
          </w:tcPr>
          <w:p w14:paraId="77776615" w14:textId="77777777" w:rsidR="003905EC" w:rsidRDefault="00F477FE" w:rsidP="00FD6E17">
            <w:pPr>
              <w:spacing w:line="276" w:lineRule="auto"/>
            </w:pPr>
            <w:r>
              <w:t>A comprehensive plan detailing remote, onsite, and centralised monitoring approaches.</w:t>
            </w:r>
          </w:p>
        </w:tc>
        <w:tc>
          <w:tcPr>
            <w:tcW w:w="2765" w:type="dxa"/>
          </w:tcPr>
          <w:p w14:paraId="3A941E8D" w14:textId="77777777" w:rsidR="003905EC" w:rsidRDefault="003905EC" w:rsidP="00FD6E17">
            <w:pPr>
              <w:spacing w:line="276" w:lineRule="auto"/>
            </w:pPr>
          </w:p>
        </w:tc>
      </w:tr>
      <w:tr w:rsidR="00EF512B" w14:paraId="7394FB22" w14:textId="77777777" w:rsidTr="00EF512B">
        <w:tc>
          <w:tcPr>
            <w:tcW w:w="2880" w:type="dxa"/>
          </w:tcPr>
          <w:p w14:paraId="3D45E709" w14:textId="77777777" w:rsidR="003905EC" w:rsidRPr="003330FA" w:rsidRDefault="00F477FE" w:rsidP="00FD6E17">
            <w:pPr>
              <w:spacing w:line="276" w:lineRule="auto"/>
              <w:rPr>
                <w:b/>
                <w:bCs/>
              </w:rPr>
            </w:pPr>
            <w:r w:rsidRPr="003330FA">
              <w:rPr>
                <w:b/>
                <w:bCs/>
              </w:rPr>
              <w:t>Data Management Plan (</w:t>
            </w:r>
            <w:proofErr w:type="spellStart"/>
            <w:r w:rsidRPr="003330FA">
              <w:rPr>
                <w:b/>
                <w:bCs/>
              </w:rPr>
              <w:t>DMP</w:t>
            </w:r>
            <w:proofErr w:type="spellEnd"/>
            <w:r w:rsidRPr="003330FA">
              <w:rPr>
                <w:b/>
                <w:bCs/>
              </w:rPr>
              <w:t>)</w:t>
            </w:r>
          </w:p>
        </w:tc>
        <w:tc>
          <w:tcPr>
            <w:tcW w:w="7646" w:type="dxa"/>
          </w:tcPr>
          <w:p w14:paraId="3DBD1711" w14:textId="77777777" w:rsidR="003905EC" w:rsidRDefault="00F477FE" w:rsidP="00FD6E17">
            <w:pPr>
              <w:spacing w:line="276" w:lineRule="auto"/>
            </w:pPr>
            <w:r>
              <w:t>Guidelines for data collection, cleaning, and archiving during the trial.</w:t>
            </w:r>
          </w:p>
        </w:tc>
        <w:tc>
          <w:tcPr>
            <w:tcW w:w="2765" w:type="dxa"/>
          </w:tcPr>
          <w:p w14:paraId="1A2AB601" w14:textId="77777777" w:rsidR="003905EC" w:rsidRDefault="003905EC" w:rsidP="00FD6E17">
            <w:pPr>
              <w:spacing w:line="276" w:lineRule="auto"/>
            </w:pPr>
          </w:p>
        </w:tc>
      </w:tr>
      <w:tr w:rsidR="00EF512B" w14:paraId="7B3BFE3D" w14:textId="77777777" w:rsidTr="00EF512B">
        <w:tc>
          <w:tcPr>
            <w:tcW w:w="2880" w:type="dxa"/>
          </w:tcPr>
          <w:p w14:paraId="35733F17" w14:textId="77777777" w:rsidR="003905EC" w:rsidRPr="003330FA" w:rsidRDefault="00F477FE" w:rsidP="00FD6E17">
            <w:pPr>
              <w:spacing w:line="276" w:lineRule="auto"/>
              <w:rPr>
                <w:b/>
                <w:bCs/>
              </w:rPr>
            </w:pPr>
            <w:r w:rsidRPr="003330FA">
              <w:rPr>
                <w:b/>
                <w:bCs/>
              </w:rPr>
              <w:t>Safety Reporting Protocol</w:t>
            </w:r>
          </w:p>
        </w:tc>
        <w:tc>
          <w:tcPr>
            <w:tcW w:w="7646" w:type="dxa"/>
          </w:tcPr>
          <w:p w14:paraId="21481306" w14:textId="77777777" w:rsidR="003905EC" w:rsidRDefault="00F477FE" w:rsidP="00FD6E17">
            <w:pPr>
              <w:spacing w:line="276" w:lineRule="auto"/>
            </w:pPr>
            <w:r>
              <w:t>A protocol outlining the process for reporting adverse events and SAEs.</w:t>
            </w:r>
          </w:p>
        </w:tc>
        <w:tc>
          <w:tcPr>
            <w:tcW w:w="2765" w:type="dxa"/>
          </w:tcPr>
          <w:p w14:paraId="650E9376" w14:textId="77777777" w:rsidR="003905EC" w:rsidRDefault="003905EC" w:rsidP="00FD6E17">
            <w:pPr>
              <w:spacing w:line="276" w:lineRule="auto"/>
            </w:pPr>
          </w:p>
        </w:tc>
      </w:tr>
      <w:tr w:rsidR="00EF512B" w14:paraId="28B80A0E" w14:textId="77777777" w:rsidTr="00EF512B">
        <w:tc>
          <w:tcPr>
            <w:tcW w:w="2880" w:type="dxa"/>
          </w:tcPr>
          <w:p w14:paraId="47956B56" w14:textId="77777777" w:rsidR="003905EC" w:rsidRPr="003330FA" w:rsidRDefault="00F477FE" w:rsidP="00FD6E17">
            <w:pPr>
              <w:spacing w:line="276" w:lineRule="auto"/>
              <w:rPr>
                <w:b/>
                <w:bCs/>
              </w:rPr>
            </w:pPr>
            <w:r w:rsidRPr="003330FA">
              <w:rPr>
                <w:b/>
                <w:bCs/>
              </w:rPr>
              <w:t>Data and Safety Monitoring Board (DSMB) Charter</w:t>
            </w:r>
          </w:p>
        </w:tc>
        <w:tc>
          <w:tcPr>
            <w:tcW w:w="7646" w:type="dxa"/>
          </w:tcPr>
          <w:p w14:paraId="4A43A1C7" w14:textId="77777777" w:rsidR="003905EC" w:rsidRDefault="00F477FE" w:rsidP="00FD6E17">
            <w:pPr>
              <w:spacing w:line="276" w:lineRule="auto"/>
            </w:pPr>
            <w:r>
              <w:t>Defines the roles and responsibilities of the DSMB.</w:t>
            </w:r>
          </w:p>
        </w:tc>
        <w:tc>
          <w:tcPr>
            <w:tcW w:w="2765" w:type="dxa"/>
          </w:tcPr>
          <w:p w14:paraId="1FA21979" w14:textId="77777777" w:rsidR="003905EC" w:rsidRDefault="003905EC" w:rsidP="00FD6E17">
            <w:pPr>
              <w:spacing w:line="276" w:lineRule="auto"/>
            </w:pPr>
          </w:p>
        </w:tc>
      </w:tr>
    </w:tbl>
    <w:p w14:paraId="37667F6C" w14:textId="4AF6C5A8" w:rsidR="003905EC" w:rsidRDefault="00F477FE">
      <w:pPr>
        <w:pStyle w:val="Heading2"/>
      </w:pPr>
      <w:r>
        <w:t>Section 4: Quality Assurance and Compliance</w:t>
      </w:r>
    </w:p>
    <w:p w14:paraId="78099ADD" w14:textId="136AF0F7" w:rsidR="00830B88" w:rsidRPr="00830B88" w:rsidRDefault="00830B88" w:rsidP="00830B88">
      <w:r w:rsidRPr="00830B88">
        <w:t>Quality assurance and compliance are critical to maintaining the integrity of clinical trials. This section includes standard operating procedures (SOPs), audit readiness plans, and compliance checklists to align with guidelines such as ICH-</w:t>
      </w:r>
      <w:proofErr w:type="spellStart"/>
      <w:r w:rsidRPr="00830B88">
        <w:t>GCP</w:t>
      </w:r>
      <w:proofErr w:type="spellEnd"/>
      <w:r w:rsidRPr="00830B88">
        <w:t>, EMA, and FDA requirements. It ensures that trial activities meet the highest quality standards.</w:t>
      </w:r>
    </w:p>
    <w:tbl>
      <w:tblPr>
        <w:tblStyle w:val="TableGrid"/>
        <w:tblW w:w="13478" w:type="dxa"/>
        <w:tblLook w:val="04A0" w:firstRow="1" w:lastRow="0" w:firstColumn="1" w:lastColumn="0" w:noHBand="0" w:noVBand="1"/>
      </w:tblPr>
      <w:tblGrid>
        <w:gridCol w:w="2880"/>
        <w:gridCol w:w="7718"/>
        <w:gridCol w:w="2880"/>
      </w:tblGrid>
      <w:tr w:rsidR="00EF512B" w14:paraId="7ED38C06" w14:textId="77777777" w:rsidTr="003330FA">
        <w:tc>
          <w:tcPr>
            <w:tcW w:w="2880" w:type="dxa"/>
            <w:shd w:val="clear" w:color="auto" w:fill="002060"/>
          </w:tcPr>
          <w:p w14:paraId="72331EE2" w14:textId="77777777" w:rsidR="003905EC" w:rsidRDefault="00F477FE" w:rsidP="00FD6E17">
            <w:pPr>
              <w:spacing w:line="276" w:lineRule="auto"/>
            </w:pPr>
            <w:r>
              <w:t>Checklist Item</w:t>
            </w:r>
          </w:p>
        </w:tc>
        <w:tc>
          <w:tcPr>
            <w:tcW w:w="7718" w:type="dxa"/>
            <w:shd w:val="clear" w:color="auto" w:fill="002060"/>
          </w:tcPr>
          <w:p w14:paraId="2E34BD56" w14:textId="77777777" w:rsidR="003905EC" w:rsidRDefault="00F477FE" w:rsidP="00FD6E17">
            <w:pPr>
              <w:spacing w:line="276" w:lineRule="auto"/>
            </w:pPr>
            <w:r>
              <w:t>Description</w:t>
            </w:r>
          </w:p>
        </w:tc>
        <w:tc>
          <w:tcPr>
            <w:tcW w:w="2880" w:type="dxa"/>
            <w:shd w:val="clear" w:color="auto" w:fill="002060"/>
          </w:tcPr>
          <w:p w14:paraId="38506230" w14:textId="40CF6F63" w:rsidR="003905EC" w:rsidRDefault="00F51900" w:rsidP="00FD6E17">
            <w:pPr>
              <w:spacing w:line="276" w:lineRule="auto"/>
            </w:pPr>
            <w:r>
              <w:t>Date Completed</w:t>
            </w:r>
          </w:p>
        </w:tc>
      </w:tr>
      <w:tr w:rsidR="00EF512B" w14:paraId="7B88B533" w14:textId="77777777" w:rsidTr="00EF512B">
        <w:tc>
          <w:tcPr>
            <w:tcW w:w="2880" w:type="dxa"/>
          </w:tcPr>
          <w:p w14:paraId="14AFB20D" w14:textId="77777777" w:rsidR="003905EC" w:rsidRPr="003330FA" w:rsidRDefault="00F477FE" w:rsidP="00FD6E17">
            <w:pPr>
              <w:spacing w:line="276" w:lineRule="auto"/>
              <w:rPr>
                <w:b/>
                <w:bCs/>
              </w:rPr>
            </w:pPr>
            <w:r w:rsidRPr="003330FA">
              <w:rPr>
                <w:b/>
                <w:bCs/>
              </w:rPr>
              <w:t>Standard Operating Procedures (SOPs)</w:t>
            </w:r>
          </w:p>
        </w:tc>
        <w:tc>
          <w:tcPr>
            <w:tcW w:w="7718" w:type="dxa"/>
          </w:tcPr>
          <w:p w14:paraId="334E578B" w14:textId="77777777" w:rsidR="003905EC" w:rsidRDefault="00F477FE" w:rsidP="00FD6E17">
            <w:pPr>
              <w:spacing w:line="276" w:lineRule="auto"/>
            </w:pPr>
            <w:r>
              <w:t>Documented procedures for trial-related activities.</w:t>
            </w:r>
          </w:p>
        </w:tc>
        <w:tc>
          <w:tcPr>
            <w:tcW w:w="2880" w:type="dxa"/>
          </w:tcPr>
          <w:p w14:paraId="5F813986" w14:textId="77777777" w:rsidR="003905EC" w:rsidRDefault="003905EC" w:rsidP="00FD6E17">
            <w:pPr>
              <w:spacing w:line="276" w:lineRule="auto"/>
            </w:pPr>
          </w:p>
        </w:tc>
      </w:tr>
      <w:tr w:rsidR="00EF512B" w14:paraId="189FB04C" w14:textId="77777777" w:rsidTr="00EF512B">
        <w:tc>
          <w:tcPr>
            <w:tcW w:w="2880" w:type="dxa"/>
          </w:tcPr>
          <w:p w14:paraId="469C5878" w14:textId="77777777" w:rsidR="003905EC" w:rsidRPr="003330FA" w:rsidRDefault="00F477FE" w:rsidP="00FD6E17">
            <w:pPr>
              <w:spacing w:line="276" w:lineRule="auto"/>
              <w:rPr>
                <w:b/>
                <w:bCs/>
              </w:rPr>
            </w:pPr>
            <w:r w:rsidRPr="003330FA">
              <w:rPr>
                <w:b/>
                <w:bCs/>
              </w:rPr>
              <w:t>Training Records</w:t>
            </w:r>
          </w:p>
        </w:tc>
        <w:tc>
          <w:tcPr>
            <w:tcW w:w="7718" w:type="dxa"/>
          </w:tcPr>
          <w:p w14:paraId="76FABFA5" w14:textId="77777777" w:rsidR="003905EC" w:rsidRDefault="00F477FE" w:rsidP="00FD6E17">
            <w:pPr>
              <w:spacing w:line="276" w:lineRule="auto"/>
            </w:pPr>
            <w:r>
              <w:t>Proof of trial-specific training for all team members.</w:t>
            </w:r>
          </w:p>
        </w:tc>
        <w:tc>
          <w:tcPr>
            <w:tcW w:w="2880" w:type="dxa"/>
          </w:tcPr>
          <w:p w14:paraId="0C9704CC" w14:textId="77777777" w:rsidR="003905EC" w:rsidRDefault="003905EC" w:rsidP="00FD6E17">
            <w:pPr>
              <w:spacing w:line="276" w:lineRule="auto"/>
            </w:pPr>
          </w:p>
        </w:tc>
      </w:tr>
      <w:tr w:rsidR="00EF512B" w14:paraId="563DDA67" w14:textId="77777777" w:rsidTr="00EF512B">
        <w:tc>
          <w:tcPr>
            <w:tcW w:w="2880" w:type="dxa"/>
          </w:tcPr>
          <w:p w14:paraId="413B1133" w14:textId="77777777" w:rsidR="003905EC" w:rsidRPr="003330FA" w:rsidRDefault="00F477FE" w:rsidP="00FD6E17">
            <w:pPr>
              <w:spacing w:line="276" w:lineRule="auto"/>
              <w:rPr>
                <w:b/>
                <w:bCs/>
              </w:rPr>
            </w:pPr>
            <w:r w:rsidRPr="003330FA">
              <w:rPr>
                <w:b/>
                <w:bCs/>
              </w:rPr>
              <w:t>Audit and Inspection Readiness Plan</w:t>
            </w:r>
          </w:p>
        </w:tc>
        <w:tc>
          <w:tcPr>
            <w:tcW w:w="7718" w:type="dxa"/>
          </w:tcPr>
          <w:p w14:paraId="120FB735" w14:textId="77777777" w:rsidR="003905EC" w:rsidRDefault="00F477FE" w:rsidP="00FD6E17">
            <w:pPr>
              <w:spacing w:line="276" w:lineRule="auto"/>
            </w:pPr>
            <w:r>
              <w:t>A plan to prepare the team for audits and inspections.</w:t>
            </w:r>
          </w:p>
        </w:tc>
        <w:tc>
          <w:tcPr>
            <w:tcW w:w="2880" w:type="dxa"/>
          </w:tcPr>
          <w:p w14:paraId="7FF43262" w14:textId="77777777" w:rsidR="003905EC" w:rsidRDefault="003905EC" w:rsidP="00FD6E17">
            <w:pPr>
              <w:spacing w:line="276" w:lineRule="auto"/>
            </w:pPr>
          </w:p>
        </w:tc>
      </w:tr>
      <w:tr w:rsidR="00EF512B" w14:paraId="14880D09" w14:textId="77777777" w:rsidTr="00EF512B">
        <w:tc>
          <w:tcPr>
            <w:tcW w:w="2880" w:type="dxa"/>
          </w:tcPr>
          <w:p w14:paraId="1DF0848D" w14:textId="77777777" w:rsidR="003905EC" w:rsidRPr="003330FA" w:rsidRDefault="00F477FE" w:rsidP="00FD6E17">
            <w:pPr>
              <w:spacing w:line="276" w:lineRule="auto"/>
              <w:rPr>
                <w:b/>
                <w:bCs/>
              </w:rPr>
            </w:pPr>
            <w:r w:rsidRPr="003330FA">
              <w:rPr>
                <w:b/>
                <w:bCs/>
              </w:rPr>
              <w:t>Compliance Checklist</w:t>
            </w:r>
          </w:p>
        </w:tc>
        <w:tc>
          <w:tcPr>
            <w:tcW w:w="7718" w:type="dxa"/>
          </w:tcPr>
          <w:p w14:paraId="2F19D49D" w14:textId="77777777" w:rsidR="003905EC" w:rsidRDefault="00F477FE" w:rsidP="00FD6E17">
            <w:pPr>
              <w:spacing w:line="276" w:lineRule="auto"/>
            </w:pPr>
            <w:r>
              <w:t>Ensures alignment with ICH GCP, EMA/FDA, and local regulatory guidelines.</w:t>
            </w:r>
          </w:p>
        </w:tc>
        <w:tc>
          <w:tcPr>
            <w:tcW w:w="2880" w:type="dxa"/>
          </w:tcPr>
          <w:p w14:paraId="0CFE5824" w14:textId="77777777" w:rsidR="003905EC" w:rsidRDefault="003905EC" w:rsidP="00FD6E17">
            <w:pPr>
              <w:spacing w:line="276" w:lineRule="auto"/>
            </w:pPr>
          </w:p>
        </w:tc>
      </w:tr>
      <w:tr w:rsidR="00EF512B" w14:paraId="134B6A4A" w14:textId="77777777" w:rsidTr="00EF512B">
        <w:tc>
          <w:tcPr>
            <w:tcW w:w="2880" w:type="dxa"/>
          </w:tcPr>
          <w:p w14:paraId="4268CF56" w14:textId="77777777" w:rsidR="003905EC" w:rsidRPr="003330FA" w:rsidRDefault="00F477FE" w:rsidP="00FD6E17">
            <w:pPr>
              <w:spacing w:line="276" w:lineRule="auto"/>
              <w:rPr>
                <w:b/>
                <w:bCs/>
              </w:rPr>
            </w:pPr>
            <w:r w:rsidRPr="003330FA">
              <w:rPr>
                <w:b/>
                <w:bCs/>
              </w:rPr>
              <w:t>Regulatory Submission Plan</w:t>
            </w:r>
          </w:p>
        </w:tc>
        <w:tc>
          <w:tcPr>
            <w:tcW w:w="7718" w:type="dxa"/>
          </w:tcPr>
          <w:p w14:paraId="49E6F181" w14:textId="77777777" w:rsidR="003905EC" w:rsidRDefault="00F477FE" w:rsidP="00FD6E17">
            <w:pPr>
              <w:spacing w:line="276" w:lineRule="auto"/>
            </w:pPr>
            <w:r>
              <w:t>Timelines and deliverables for submitting documents to regulatory authorities.</w:t>
            </w:r>
          </w:p>
        </w:tc>
        <w:tc>
          <w:tcPr>
            <w:tcW w:w="2880" w:type="dxa"/>
          </w:tcPr>
          <w:p w14:paraId="3BCBC4D8" w14:textId="77777777" w:rsidR="003905EC" w:rsidRDefault="003905EC" w:rsidP="00FD6E17">
            <w:pPr>
              <w:spacing w:line="276" w:lineRule="auto"/>
            </w:pPr>
          </w:p>
        </w:tc>
      </w:tr>
    </w:tbl>
    <w:p w14:paraId="4F3947DD" w14:textId="08AAF72B" w:rsidR="003905EC" w:rsidRDefault="00F477FE">
      <w:pPr>
        <w:pStyle w:val="Heading2"/>
      </w:pPr>
      <w:r>
        <w:lastRenderedPageBreak/>
        <w:t>Section 5: Optional Enhancements</w:t>
      </w:r>
    </w:p>
    <w:p w14:paraId="21D8F262" w14:textId="081D3BDD" w:rsidR="00830B88" w:rsidRPr="00830B88" w:rsidRDefault="00830B88" w:rsidP="00830B88">
      <w:r w:rsidRPr="00830B88">
        <w:t xml:space="preserve">This section provides optional tools and strategies that can improve the efficiency and participant experience of clinical trials. It includes advanced tools like electronic trial master files, communication strategies, and participant-centric adaptations, enabling teams to </w:t>
      </w:r>
      <w:proofErr w:type="spellStart"/>
      <w:r w:rsidRPr="00830B88">
        <w:t>customise</w:t>
      </w:r>
      <w:proofErr w:type="spellEnd"/>
      <w:r w:rsidRPr="00830B88">
        <w:t xml:space="preserve"> their trial approach for better outcomes.</w:t>
      </w:r>
    </w:p>
    <w:tbl>
      <w:tblPr>
        <w:tblStyle w:val="TableGrid"/>
        <w:tblW w:w="13451" w:type="dxa"/>
        <w:tblLook w:val="04A0" w:firstRow="1" w:lastRow="0" w:firstColumn="1" w:lastColumn="0" w:noHBand="0" w:noVBand="1"/>
      </w:tblPr>
      <w:tblGrid>
        <w:gridCol w:w="2880"/>
        <w:gridCol w:w="7691"/>
        <w:gridCol w:w="2880"/>
      </w:tblGrid>
      <w:tr w:rsidR="00EF512B" w14:paraId="27A22FAB" w14:textId="77777777" w:rsidTr="003330FA">
        <w:tc>
          <w:tcPr>
            <w:tcW w:w="2880" w:type="dxa"/>
            <w:shd w:val="clear" w:color="auto" w:fill="002060"/>
          </w:tcPr>
          <w:p w14:paraId="6386BEDA" w14:textId="77777777" w:rsidR="003905EC" w:rsidRDefault="00F477FE" w:rsidP="00FD6E17">
            <w:pPr>
              <w:spacing w:line="276" w:lineRule="auto"/>
            </w:pPr>
            <w:r>
              <w:t>Checklist Item</w:t>
            </w:r>
          </w:p>
        </w:tc>
        <w:tc>
          <w:tcPr>
            <w:tcW w:w="7691" w:type="dxa"/>
            <w:shd w:val="clear" w:color="auto" w:fill="002060"/>
          </w:tcPr>
          <w:p w14:paraId="43549BAB" w14:textId="77777777" w:rsidR="003905EC" w:rsidRDefault="00F477FE" w:rsidP="00FD6E17">
            <w:pPr>
              <w:spacing w:line="276" w:lineRule="auto"/>
            </w:pPr>
            <w:r>
              <w:t>Description</w:t>
            </w:r>
          </w:p>
        </w:tc>
        <w:tc>
          <w:tcPr>
            <w:tcW w:w="2880" w:type="dxa"/>
            <w:shd w:val="clear" w:color="auto" w:fill="002060"/>
          </w:tcPr>
          <w:p w14:paraId="1FE4CD3C" w14:textId="6493A2F3" w:rsidR="003905EC" w:rsidRDefault="00F51900" w:rsidP="00FD6E17">
            <w:pPr>
              <w:spacing w:line="276" w:lineRule="auto"/>
            </w:pPr>
            <w:r>
              <w:t>Date Completed</w:t>
            </w:r>
          </w:p>
        </w:tc>
      </w:tr>
      <w:tr w:rsidR="00EF512B" w14:paraId="13B78E6B" w14:textId="77777777" w:rsidTr="00EF512B">
        <w:tc>
          <w:tcPr>
            <w:tcW w:w="2880" w:type="dxa"/>
          </w:tcPr>
          <w:p w14:paraId="140B87CB" w14:textId="77777777" w:rsidR="003905EC" w:rsidRPr="003330FA" w:rsidRDefault="00F477FE" w:rsidP="00FD6E17">
            <w:pPr>
              <w:spacing w:line="276" w:lineRule="auto"/>
              <w:rPr>
                <w:b/>
                <w:bCs/>
              </w:rPr>
            </w:pPr>
            <w:r w:rsidRPr="003330FA">
              <w:rPr>
                <w:b/>
                <w:bCs/>
              </w:rPr>
              <w:t>Electronic Trial Master File (eTMF)</w:t>
            </w:r>
          </w:p>
        </w:tc>
        <w:tc>
          <w:tcPr>
            <w:tcW w:w="7691" w:type="dxa"/>
          </w:tcPr>
          <w:p w14:paraId="196533F7" w14:textId="77777777" w:rsidR="003905EC" w:rsidRDefault="00F477FE" w:rsidP="00FD6E17">
            <w:pPr>
              <w:spacing w:line="276" w:lineRule="auto"/>
            </w:pPr>
            <w:r>
              <w:t>A digital system for managing trial master files.</w:t>
            </w:r>
          </w:p>
        </w:tc>
        <w:tc>
          <w:tcPr>
            <w:tcW w:w="2880" w:type="dxa"/>
          </w:tcPr>
          <w:p w14:paraId="5A874D91" w14:textId="77777777" w:rsidR="003905EC" w:rsidRDefault="003905EC" w:rsidP="00FD6E17">
            <w:pPr>
              <w:spacing w:line="276" w:lineRule="auto"/>
            </w:pPr>
          </w:p>
        </w:tc>
      </w:tr>
      <w:tr w:rsidR="00EF512B" w14:paraId="35290BE4" w14:textId="77777777" w:rsidTr="00EF512B">
        <w:tc>
          <w:tcPr>
            <w:tcW w:w="2880" w:type="dxa"/>
          </w:tcPr>
          <w:p w14:paraId="03DF5114" w14:textId="77777777" w:rsidR="003905EC" w:rsidRPr="003330FA" w:rsidRDefault="00F477FE" w:rsidP="00FD6E17">
            <w:pPr>
              <w:spacing w:line="276" w:lineRule="auto"/>
              <w:rPr>
                <w:b/>
                <w:bCs/>
              </w:rPr>
            </w:pPr>
            <w:r w:rsidRPr="003330FA">
              <w:rPr>
                <w:b/>
                <w:bCs/>
              </w:rPr>
              <w:t>Clinical Trial Management System (CTMS)</w:t>
            </w:r>
          </w:p>
        </w:tc>
        <w:tc>
          <w:tcPr>
            <w:tcW w:w="7691" w:type="dxa"/>
          </w:tcPr>
          <w:p w14:paraId="29361434" w14:textId="77777777" w:rsidR="003905EC" w:rsidRDefault="00F477FE" w:rsidP="00FD6E17">
            <w:pPr>
              <w:spacing w:line="276" w:lineRule="auto"/>
            </w:pPr>
            <w:r>
              <w:t>Software for tracking trial progress and milestones.</w:t>
            </w:r>
          </w:p>
        </w:tc>
        <w:tc>
          <w:tcPr>
            <w:tcW w:w="2880" w:type="dxa"/>
          </w:tcPr>
          <w:p w14:paraId="1AB1E19D" w14:textId="77777777" w:rsidR="003905EC" w:rsidRDefault="003905EC" w:rsidP="00FD6E17">
            <w:pPr>
              <w:spacing w:line="276" w:lineRule="auto"/>
            </w:pPr>
          </w:p>
        </w:tc>
      </w:tr>
      <w:tr w:rsidR="00EF512B" w14:paraId="07210105" w14:textId="77777777" w:rsidTr="00EF512B">
        <w:tc>
          <w:tcPr>
            <w:tcW w:w="2880" w:type="dxa"/>
          </w:tcPr>
          <w:p w14:paraId="02BA0B17" w14:textId="77777777" w:rsidR="003905EC" w:rsidRPr="003330FA" w:rsidRDefault="00F477FE" w:rsidP="00FD6E17">
            <w:pPr>
              <w:spacing w:line="276" w:lineRule="auto"/>
              <w:rPr>
                <w:b/>
                <w:bCs/>
              </w:rPr>
            </w:pPr>
            <w:r w:rsidRPr="003330FA">
              <w:rPr>
                <w:b/>
                <w:bCs/>
              </w:rPr>
              <w:t>Stakeholder Communication Strategy</w:t>
            </w:r>
          </w:p>
        </w:tc>
        <w:tc>
          <w:tcPr>
            <w:tcW w:w="7691" w:type="dxa"/>
          </w:tcPr>
          <w:p w14:paraId="36481BFE" w14:textId="77777777" w:rsidR="003905EC" w:rsidRDefault="00F477FE" w:rsidP="00FD6E17">
            <w:pPr>
              <w:spacing w:line="276" w:lineRule="auto"/>
            </w:pPr>
            <w:r>
              <w:t>A plan for effective communication with sponsors, CROs, and sites.</w:t>
            </w:r>
          </w:p>
        </w:tc>
        <w:tc>
          <w:tcPr>
            <w:tcW w:w="2880" w:type="dxa"/>
          </w:tcPr>
          <w:p w14:paraId="0766A051" w14:textId="77777777" w:rsidR="003905EC" w:rsidRDefault="003905EC" w:rsidP="00FD6E17">
            <w:pPr>
              <w:spacing w:line="276" w:lineRule="auto"/>
            </w:pPr>
          </w:p>
        </w:tc>
      </w:tr>
      <w:tr w:rsidR="00EF512B" w14:paraId="2CC6651B" w14:textId="77777777" w:rsidTr="00EF512B">
        <w:tc>
          <w:tcPr>
            <w:tcW w:w="2880" w:type="dxa"/>
          </w:tcPr>
          <w:p w14:paraId="1830DC22" w14:textId="77777777" w:rsidR="003905EC" w:rsidRPr="003330FA" w:rsidRDefault="00F477FE" w:rsidP="00FD6E17">
            <w:pPr>
              <w:spacing w:line="276" w:lineRule="auto"/>
              <w:rPr>
                <w:b/>
                <w:bCs/>
              </w:rPr>
            </w:pPr>
            <w:r w:rsidRPr="003330FA">
              <w:rPr>
                <w:b/>
                <w:bCs/>
              </w:rPr>
              <w:t>Crisis Communication Plan</w:t>
            </w:r>
          </w:p>
        </w:tc>
        <w:tc>
          <w:tcPr>
            <w:tcW w:w="7691" w:type="dxa"/>
          </w:tcPr>
          <w:p w14:paraId="2579CA7D" w14:textId="77777777" w:rsidR="003905EC" w:rsidRDefault="00F477FE" w:rsidP="00FD6E17">
            <w:pPr>
              <w:spacing w:line="276" w:lineRule="auto"/>
            </w:pPr>
            <w:r>
              <w:t>Guidelines for managing issues such as adverse events or data breaches.</w:t>
            </w:r>
          </w:p>
        </w:tc>
        <w:tc>
          <w:tcPr>
            <w:tcW w:w="2880" w:type="dxa"/>
          </w:tcPr>
          <w:p w14:paraId="4C59D17C" w14:textId="77777777" w:rsidR="003905EC" w:rsidRDefault="003905EC" w:rsidP="00FD6E17">
            <w:pPr>
              <w:spacing w:line="276" w:lineRule="auto"/>
            </w:pPr>
          </w:p>
        </w:tc>
      </w:tr>
      <w:tr w:rsidR="00EF512B" w14:paraId="62652268" w14:textId="77777777" w:rsidTr="00EF512B">
        <w:tc>
          <w:tcPr>
            <w:tcW w:w="2880" w:type="dxa"/>
          </w:tcPr>
          <w:p w14:paraId="5221753B" w14:textId="77777777" w:rsidR="003905EC" w:rsidRPr="003330FA" w:rsidRDefault="00F477FE" w:rsidP="00FD6E17">
            <w:pPr>
              <w:spacing w:line="276" w:lineRule="auto"/>
              <w:rPr>
                <w:b/>
                <w:bCs/>
              </w:rPr>
            </w:pPr>
            <w:r w:rsidRPr="003330FA">
              <w:rPr>
                <w:b/>
                <w:bCs/>
              </w:rPr>
              <w:t>Patient Advisory Group Input</w:t>
            </w:r>
          </w:p>
        </w:tc>
        <w:tc>
          <w:tcPr>
            <w:tcW w:w="7691" w:type="dxa"/>
          </w:tcPr>
          <w:p w14:paraId="689B29A7" w14:textId="77777777" w:rsidR="003905EC" w:rsidRDefault="00F477FE" w:rsidP="00FD6E17">
            <w:pPr>
              <w:spacing w:line="276" w:lineRule="auto"/>
            </w:pPr>
            <w:r>
              <w:t>Feedback from patient representatives to ensure patient-centric design.</w:t>
            </w:r>
          </w:p>
        </w:tc>
        <w:tc>
          <w:tcPr>
            <w:tcW w:w="2880" w:type="dxa"/>
          </w:tcPr>
          <w:p w14:paraId="2399E7FA" w14:textId="77777777" w:rsidR="003905EC" w:rsidRDefault="003905EC" w:rsidP="00FD6E17">
            <w:pPr>
              <w:spacing w:line="276" w:lineRule="auto"/>
            </w:pPr>
          </w:p>
        </w:tc>
      </w:tr>
      <w:tr w:rsidR="00EF512B" w14:paraId="17DF7F66" w14:textId="77777777" w:rsidTr="00EF512B">
        <w:tc>
          <w:tcPr>
            <w:tcW w:w="2880" w:type="dxa"/>
          </w:tcPr>
          <w:p w14:paraId="5CE5DFA6" w14:textId="77777777" w:rsidR="003905EC" w:rsidRPr="003330FA" w:rsidRDefault="00F477FE" w:rsidP="00FD6E17">
            <w:pPr>
              <w:spacing w:line="276" w:lineRule="auto"/>
              <w:rPr>
                <w:b/>
                <w:bCs/>
              </w:rPr>
            </w:pPr>
            <w:r w:rsidRPr="003330FA">
              <w:rPr>
                <w:b/>
                <w:bCs/>
              </w:rPr>
              <w:t>Cultural and Linguistic Adaptations</w:t>
            </w:r>
          </w:p>
        </w:tc>
        <w:tc>
          <w:tcPr>
            <w:tcW w:w="7691" w:type="dxa"/>
          </w:tcPr>
          <w:p w14:paraId="79C1C469" w14:textId="77777777" w:rsidR="003905EC" w:rsidRDefault="00F477FE" w:rsidP="00FD6E17">
            <w:pPr>
              <w:spacing w:line="276" w:lineRule="auto"/>
            </w:pPr>
            <w:r>
              <w:t>Ensures materials are accessible to diverse populations.</w:t>
            </w:r>
          </w:p>
        </w:tc>
        <w:tc>
          <w:tcPr>
            <w:tcW w:w="2880" w:type="dxa"/>
          </w:tcPr>
          <w:p w14:paraId="1998D992" w14:textId="77777777" w:rsidR="003905EC" w:rsidRDefault="003905EC" w:rsidP="00FD6E17">
            <w:pPr>
              <w:spacing w:line="276" w:lineRule="auto"/>
            </w:pPr>
          </w:p>
        </w:tc>
      </w:tr>
    </w:tbl>
    <w:p w14:paraId="742718DC" w14:textId="648E43D5" w:rsidR="003905EC" w:rsidRDefault="00F477FE">
      <w:pPr>
        <w:pStyle w:val="Heading2"/>
      </w:pPr>
      <w:r>
        <w:t>Section 6: Post-Trial Documentation</w:t>
      </w:r>
    </w:p>
    <w:p w14:paraId="40CD2536" w14:textId="165ACB93" w:rsidR="00830B88" w:rsidRPr="00830B88" w:rsidRDefault="00830B88" w:rsidP="00830B88">
      <w:r w:rsidRPr="00830B88">
        <w:t>Post-trial documentation ensures the proper conclusion and archiving of trial-related materials. This section includes final study reports, data archiving plans, and public disclosure of trial results. It ensures transparency and compliance with regulatory requirements while maintaining a clear record of trial outcomes for future reference.</w:t>
      </w:r>
    </w:p>
    <w:tbl>
      <w:tblPr>
        <w:tblStyle w:val="TableGrid"/>
        <w:tblW w:w="13478" w:type="dxa"/>
        <w:tblLook w:val="04A0" w:firstRow="1" w:lastRow="0" w:firstColumn="1" w:lastColumn="0" w:noHBand="0" w:noVBand="1"/>
      </w:tblPr>
      <w:tblGrid>
        <w:gridCol w:w="2880"/>
        <w:gridCol w:w="7718"/>
        <w:gridCol w:w="2880"/>
      </w:tblGrid>
      <w:tr w:rsidR="00EF512B" w14:paraId="47504EC7" w14:textId="77777777" w:rsidTr="003330FA">
        <w:tc>
          <w:tcPr>
            <w:tcW w:w="2880" w:type="dxa"/>
            <w:shd w:val="clear" w:color="auto" w:fill="002060"/>
          </w:tcPr>
          <w:p w14:paraId="1AF1A197" w14:textId="77777777" w:rsidR="003905EC" w:rsidRDefault="00F477FE" w:rsidP="00FD6E17">
            <w:pPr>
              <w:spacing w:line="276" w:lineRule="auto"/>
            </w:pPr>
            <w:r>
              <w:t>Checklist Item</w:t>
            </w:r>
          </w:p>
        </w:tc>
        <w:tc>
          <w:tcPr>
            <w:tcW w:w="7718" w:type="dxa"/>
            <w:shd w:val="clear" w:color="auto" w:fill="002060"/>
          </w:tcPr>
          <w:p w14:paraId="42D0E676" w14:textId="77777777" w:rsidR="003905EC" w:rsidRDefault="00F477FE" w:rsidP="00FD6E17">
            <w:pPr>
              <w:spacing w:line="276" w:lineRule="auto"/>
            </w:pPr>
            <w:r>
              <w:t>Description</w:t>
            </w:r>
          </w:p>
        </w:tc>
        <w:tc>
          <w:tcPr>
            <w:tcW w:w="2880" w:type="dxa"/>
            <w:shd w:val="clear" w:color="auto" w:fill="002060"/>
          </w:tcPr>
          <w:p w14:paraId="63261714" w14:textId="5F640CC4" w:rsidR="003905EC" w:rsidRDefault="00F51900" w:rsidP="00FD6E17">
            <w:pPr>
              <w:spacing w:line="276" w:lineRule="auto"/>
            </w:pPr>
            <w:r>
              <w:t>Date Completed</w:t>
            </w:r>
          </w:p>
        </w:tc>
      </w:tr>
      <w:tr w:rsidR="00EF512B" w14:paraId="6E5414F9" w14:textId="77777777" w:rsidTr="00EF512B">
        <w:tc>
          <w:tcPr>
            <w:tcW w:w="2880" w:type="dxa"/>
          </w:tcPr>
          <w:p w14:paraId="6EEB1370" w14:textId="77777777" w:rsidR="003905EC" w:rsidRPr="003330FA" w:rsidRDefault="00F477FE" w:rsidP="00FD6E17">
            <w:pPr>
              <w:spacing w:line="276" w:lineRule="auto"/>
              <w:rPr>
                <w:b/>
                <w:bCs/>
              </w:rPr>
            </w:pPr>
            <w:r w:rsidRPr="003330FA">
              <w:rPr>
                <w:b/>
                <w:bCs/>
              </w:rPr>
              <w:t>Final Clinical Study Report (CSR)</w:t>
            </w:r>
          </w:p>
        </w:tc>
        <w:tc>
          <w:tcPr>
            <w:tcW w:w="7718" w:type="dxa"/>
          </w:tcPr>
          <w:p w14:paraId="4B55A626" w14:textId="77777777" w:rsidR="003905EC" w:rsidRDefault="00F477FE" w:rsidP="00FD6E17">
            <w:pPr>
              <w:spacing w:line="276" w:lineRule="auto"/>
            </w:pPr>
            <w:r>
              <w:t>A detailed summary of trial outcomes for submission to authorities.</w:t>
            </w:r>
          </w:p>
        </w:tc>
        <w:tc>
          <w:tcPr>
            <w:tcW w:w="2880" w:type="dxa"/>
          </w:tcPr>
          <w:p w14:paraId="2FD3E063" w14:textId="77777777" w:rsidR="003905EC" w:rsidRDefault="003905EC" w:rsidP="00FD6E17">
            <w:pPr>
              <w:spacing w:line="276" w:lineRule="auto"/>
            </w:pPr>
          </w:p>
        </w:tc>
      </w:tr>
      <w:tr w:rsidR="00EF512B" w14:paraId="6DB18E3A" w14:textId="77777777" w:rsidTr="00EF512B">
        <w:tc>
          <w:tcPr>
            <w:tcW w:w="2880" w:type="dxa"/>
          </w:tcPr>
          <w:p w14:paraId="2AB57A96" w14:textId="77777777" w:rsidR="003905EC" w:rsidRPr="003330FA" w:rsidRDefault="00F477FE" w:rsidP="00FD6E17">
            <w:pPr>
              <w:spacing w:line="276" w:lineRule="auto"/>
              <w:rPr>
                <w:b/>
                <w:bCs/>
              </w:rPr>
            </w:pPr>
            <w:r w:rsidRPr="003330FA">
              <w:rPr>
                <w:b/>
                <w:bCs/>
              </w:rPr>
              <w:lastRenderedPageBreak/>
              <w:t>Document Archiving Plan</w:t>
            </w:r>
          </w:p>
        </w:tc>
        <w:tc>
          <w:tcPr>
            <w:tcW w:w="7718" w:type="dxa"/>
          </w:tcPr>
          <w:p w14:paraId="0F2C9626" w14:textId="77777777" w:rsidR="003905EC" w:rsidRDefault="00F477FE" w:rsidP="00FD6E17">
            <w:pPr>
              <w:spacing w:line="276" w:lineRule="auto"/>
            </w:pPr>
            <w:r>
              <w:t>Guidelines for securely storing trial records for the required retention period.</w:t>
            </w:r>
          </w:p>
        </w:tc>
        <w:tc>
          <w:tcPr>
            <w:tcW w:w="2880" w:type="dxa"/>
          </w:tcPr>
          <w:p w14:paraId="3C88F87C" w14:textId="77777777" w:rsidR="003905EC" w:rsidRDefault="003905EC" w:rsidP="00FD6E17">
            <w:pPr>
              <w:spacing w:line="276" w:lineRule="auto"/>
            </w:pPr>
          </w:p>
        </w:tc>
      </w:tr>
      <w:tr w:rsidR="00EF512B" w14:paraId="3AFB352F" w14:textId="77777777" w:rsidTr="00EF512B">
        <w:tc>
          <w:tcPr>
            <w:tcW w:w="2880" w:type="dxa"/>
          </w:tcPr>
          <w:p w14:paraId="4FAA3776" w14:textId="77777777" w:rsidR="003905EC" w:rsidRPr="003330FA" w:rsidRDefault="00F477FE" w:rsidP="00FD6E17">
            <w:pPr>
              <w:spacing w:line="276" w:lineRule="auto"/>
              <w:rPr>
                <w:b/>
                <w:bCs/>
              </w:rPr>
            </w:pPr>
            <w:r w:rsidRPr="003330FA">
              <w:rPr>
                <w:b/>
                <w:bCs/>
              </w:rPr>
              <w:t>Public Disclosure</w:t>
            </w:r>
          </w:p>
        </w:tc>
        <w:tc>
          <w:tcPr>
            <w:tcW w:w="7718" w:type="dxa"/>
          </w:tcPr>
          <w:p w14:paraId="501E9563" w14:textId="77777777" w:rsidR="003905EC" w:rsidRDefault="00F477FE" w:rsidP="00FD6E17">
            <w:pPr>
              <w:spacing w:line="276" w:lineRule="auto"/>
            </w:pPr>
            <w:r>
              <w:t>Ensures trial results are registered in public databases such as ClinicalTrials.gov.</w:t>
            </w:r>
          </w:p>
        </w:tc>
        <w:tc>
          <w:tcPr>
            <w:tcW w:w="2880" w:type="dxa"/>
          </w:tcPr>
          <w:p w14:paraId="4055E9E8" w14:textId="77777777" w:rsidR="003905EC" w:rsidRDefault="003905EC" w:rsidP="00FD6E17">
            <w:pPr>
              <w:spacing w:line="276" w:lineRule="auto"/>
            </w:pPr>
          </w:p>
        </w:tc>
      </w:tr>
    </w:tbl>
    <w:p w14:paraId="523425FD" w14:textId="34408B43" w:rsidR="003905EC" w:rsidRDefault="00F477FE">
      <w:pPr>
        <w:pStyle w:val="Heading2"/>
      </w:pPr>
      <w:r>
        <w:t xml:space="preserve">Additional Items for </w:t>
      </w:r>
      <w:proofErr w:type="spellStart"/>
      <w:r>
        <w:t>CTIMPs</w:t>
      </w:r>
      <w:proofErr w:type="spellEnd"/>
    </w:p>
    <w:p w14:paraId="2B2B6068" w14:textId="0139DEDF" w:rsidR="00830B88" w:rsidRPr="00830B88" w:rsidRDefault="00830B88" w:rsidP="00830B88">
      <w:r w:rsidRPr="00830B88">
        <w:t>This section includes documents and requirements specific to Clinical Trials of Investigational Medicinal Products (</w:t>
      </w:r>
      <w:proofErr w:type="spellStart"/>
      <w:r w:rsidRPr="00830B88">
        <w:t>CTIMPs</w:t>
      </w:r>
      <w:proofErr w:type="spellEnd"/>
      <w:r w:rsidRPr="00830B88">
        <w:t>). These items, such as reference safety information, investigator brochures, and lab-specific details, address the unique regulatory and logistical demands of trials involving medicinal products.</w:t>
      </w:r>
    </w:p>
    <w:tbl>
      <w:tblPr>
        <w:tblStyle w:val="TableGrid"/>
        <w:tblW w:w="13478" w:type="dxa"/>
        <w:tblLook w:val="04A0" w:firstRow="1" w:lastRow="0" w:firstColumn="1" w:lastColumn="0" w:noHBand="0" w:noVBand="1"/>
      </w:tblPr>
      <w:tblGrid>
        <w:gridCol w:w="2880"/>
        <w:gridCol w:w="7718"/>
        <w:gridCol w:w="2880"/>
      </w:tblGrid>
      <w:tr w:rsidR="00EF512B" w14:paraId="6109401B" w14:textId="77777777" w:rsidTr="003330FA">
        <w:tc>
          <w:tcPr>
            <w:tcW w:w="2880" w:type="dxa"/>
            <w:shd w:val="clear" w:color="auto" w:fill="002060"/>
          </w:tcPr>
          <w:p w14:paraId="35A2338D" w14:textId="77777777" w:rsidR="003905EC" w:rsidRDefault="00F477FE" w:rsidP="00FD6E17">
            <w:pPr>
              <w:spacing w:line="276" w:lineRule="auto"/>
            </w:pPr>
            <w:r>
              <w:t>Checklist Item</w:t>
            </w:r>
          </w:p>
        </w:tc>
        <w:tc>
          <w:tcPr>
            <w:tcW w:w="7718" w:type="dxa"/>
            <w:shd w:val="clear" w:color="auto" w:fill="002060"/>
          </w:tcPr>
          <w:p w14:paraId="2AA07D7E" w14:textId="77777777" w:rsidR="003905EC" w:rsidRDefault="00F477FE" w:rsidP="00FD6E17">
            <w:pPr>
              <w:spacing w:line="276" w:lineRule="auto"/>
            </w:pPr>
            <w:r>
              <w:t>Description</w:t>
            </w:r>
          </w:p>
        </w:tc>
        <w:tc>
          <w:tcPr>
            <w:tcW w:w="2880" w:type="dxa"/>
            <w:shd w:val="clear" w:color="auto" w:fill="002060"/>
          </w:tcPr>
          <w:p w14:paraId="69FB195F" w14:textId="5C64C1CB" w:rsidR="003905EC" w:rsidRDefault="00F51900" w:rsidP="00FD6E17">
            <w:pPr>
              <w:spacing w:line="276" w:lineRule="auto"/>
            </w:pPr>
            <w:r>
              <w:t>Date Completed</w:t>
            </w:r>
          </w:p>
        </w:tc>
      </w:tr>
      <w:tr w:rsidR="00EF512B" w14:paraId="3D8AF263" w14:textId="77777777" w:rsidTr="00EF512B">
        <w:tc>
          <w:tcPr>
            <w:tcW w:w="2880" w:type="dxa"/>
          </w:tcPr>
          <w:p w14:paraId="3AED298B" w14:textId="77777777" w:rsidR="003905EC" w:rsidRPr="003330FA" w:rsidRDefault="00F477FE" w:rsidP="00FD6E17">
            <w:pPr>
              <w:spacing w:line="276" w:lineRule="auto"/>
              <w:rPr>
                <w:b/>
                <w:bCs/>
              </w:rPr>
            </w:pPr>
            <w:r w:rsidRPr="003330FA">
              <w:rPr>
                <w:b/>
                <w:bCs/>
              </w:rPr>
              <w:t>Participant ID Card</w:t>
            </w:r>
          </w:p>
        </w:tc>
        <w:tc>
          <w:tcPr>
            <w:tcW w:w="7718" w:type="dxa"/>
          </w:tcPr>
          <w:p w14:paraId="375F9C41" w14:textId="77777777" w:rsidR="003905EC" w:rsidRDefault="00F477FE" w:rsidP="00FD6E17">
            <w:pPr>
              <w:spacing w:line="276" w:lineRule="auto"/>
            </w:pPr>
            <w:r>
              <w:t>A card provided to participants for identification during the trial.</w:t>
            </w:r>
          </w:p>
        </w:tc>
        <w:tc>
          <w:tcPr>
            <w:tcW w:w="2880" w:type="dxa"/>
          </w:tcPr>
          <w:p w14:paraId="69FA2C86" w14:textId="77777777" w:rsidR="003905EC" w:rsidRDefault="003905EC" w:rsidP="00FD6E17">
            <w:pPr>
              <w:spacing w:line="276" w:lineRule="auto"/>
            </w:pPr>
          </w:p>
        </w:tc>
      </w:tr>
      <w:tr w:rsidR="00EF512B" w14:paraId="06319E07" w14:textId="77777777" w:rsidTr="00EF512B">
        <w:tc>
          <w:tcPr>
            <w:tcW w:w="2880" w:type="dxa"/>
          </w:tcPr>
          <w:p w14:paraId="16819469" w14:textId="77777777" w:rsidR="003905EC" w:rsidRPr="003330FA" w:rsidRDefault="00F477FE" w:rsidP="00FD6E17">
            <w:pPr>
              <w:spacing w:line="276" w:lineRule="auto"/>
              <w:rPr>
                <w:b/>
                <w:bCs/>
              </w:rPr>
            </w:pPr>
            <w:r w:rsidRPr="003330FA">
              <w:rPr>
                <w:b/>
                <w:bCs/>
              </w:rPr>
              <w:t>GP Letter</w:t>
            </w:r>
          </w:p>
        </w:tc>
        <w:tc>
          <w:tcPr>
            <w:tcW w:w="7718" w:type="dxa"/>
          </w:tcPr>
          <w:p w14:paraId="04274ED3" w14:textId="77777777" w:rsidR="003905EC" w:rsidRDefault="00F477FE" w:rsidP="00FD6E17">
            <w:pPr>
              <w:spacing w:line="276" w:lineRule="auto"/>
            </w:pPr>
            <w:r>
              <w:t>A letter informing participants' general practitioners about their involvement in the trial.</w:t>
            </w:r>
          </w:p>
        </w:tc>
        <w:tc>
          <w:tcPr>
            <w:tcW w:w="2880" w:type="dxa"/>
          </w:tcPr>
          <w:p w14:paraId="73079D7C" w14:textId="77777777" w:rsidR="003905EC" w:rsidRDefault="003905EC" w:rsidP="00FD6E17">
            <w:pPr>
              <w:spacing w:line="276" w:lineRule="auto"/>
            </w:pPr>
          </w:p>
        </w:tc>
      </w:tr>
      <w:tr w:rsidR="00EF512B" w14:paraId="799FBAD6" w14:textId="77777777" w:rsidTr="00EF512B">
        <w:tc>
          <w:tcPr>
            <w:tcW w:w="2880" w:type="dxa"/>
          </w:tcPr>
          <w:p w14:paraId="38882F50" w14:textId="77777777" w:rsidR="003905EC" w:rsidRPr="003330FA" w:rsidRDefault="00F477FE" w:rsidP="00FD6E17">
            <w:pPr>
              <w:spacing w:line="276" w:lineRule="auto"/>
              <w:rPr>
                <w:b/>
                <w:bCs/>
              </w:rPr>
            </w:pPr>
            <w:r w:rsidRPr="003330FA">
              <w:rPr>
                <w:b/>
                <w:bCs/>
              </w:rPr>
              <w:t>Reference Safety Information (SmPC or IB)</w:t>
            </w:r>
          </w:p>
        </w:tc>
        <w:tc>
          <w:tcPr>
            <w:tcW w:w="7718" w:type="dxa"/>
          </w:tcPr>
          <w:p w14:paraId="5B8BCF73" w14:textId="77777777" w:rsidR="003905EC" w:rsidRDefault="00F477FE" w:rsidP="00FD6E17">
            <w:pPr>
              <w:spacing w:line="276" w:lineRule="auto"/>
            </w:pPr>
            <w:r>
              <w:t>Details about safety information, with the section clearly indicated.</w:t>
            </w:r>
          </w:p>
        </w:tc>
        <w:tc>
          <w:tcPr>
            <w:tcW w:w="2880" w:type="dxa"/>
          </w:tcPr>
          <w:p w14:paraId="1DA2623F" w14:textId="77777777" w:rsidR="003905EC" w:rsidRDefault="003905EC" w:rsidP="00FD6E17">
            <w:pPr>
              <w:spacing w:line="276" w:lineRule="auto"/>
            </w:pPr>
          </w:p>
        </w:tc>
      </w:tr>
      <w:tr w:rsidR="00EF512B" w14:paraId="1A37E30B" w14:textId="77777777" w:rsidTr="00EF512B">
        <w:tc>
          <w:tcPr>
            <w:tcW w:w="2880" w:type="dxa"/>
          </w:tcPr>
          <w:p w14:paraId="7FCFAD88" w14:textId="77777777" w:rsidR="003905EC" w:rsidRPr="003330FA" w:rsidRDefault="00F477FE" w:rsidP="00FD6E17">
            <w:pPr>
              <w:spacing w:line="276" w:lineRule="auto"/>
              <w:rPr>
                <w:b/>
                <w:bCs/>
              </w:rPr>
            </w:pPr>
            <w:r w:rsidRPr="003330FA">
              <w:rPr>
                <w:b/>
                <w:bCs/>
              </w:rPr>
              <w:t>IMP Label(s)</w:t>
            </w:r>
          </w:p>
        </w:tc>
        <w:tc>
          <w:tcPr>
            <w:tcW w:w="7718" w:type="dxa"/>
          </w:tcPr>
          <w:p w14:paraId="5D413C1B" w14:textId="77777777" w:rsidR="003905EC" w:rsidRDefault="00F477FE" w:rsidP="00FD6E17">
            <w:pPr>
              <w:spacing w:line="276" w:lineRule="auto"/>
            </w:pPr>
            <w:r>
              <w:t>Labels for investigational medicinal products to ensure regulatory compliance.</w:t>
            </w:r>
          </w:p>
        </w:tc>
        <w:tc>
          <w:tcPr>
            <w:tcW w:w="2880" w:type="dxa"/>
          </w:tcPr>
          <w:p w14:paraId="2AABC1D5" w14:textId="77777777" w:rsidR="003905EC" w:rsidRDefault="003905EC" w:rsidP="00FD6E17">
            <w:pPr>
              <w:spacing w:line="276" w:lineRule="auto"/>
            </w:pPr>
          </w:p>
        </w:tc>
      </w:tr>
      <w:tr w:rsidR="00EF512B" w14:paraId="6FE1C779" w14:textId="77777777" w:rsidTr="00EF512B">
        <w:tc>
          <w:tcPr>
            <w:tcW w:w="2880" w:type="dxa"/>
          </w:tcPr>
          <w:p w14:paraId="6D0DEE97" w14:textId="77777777" w:rsidR="003905EC" w:rsidRPr="003330FA" w:rsidRDefault="00F477FE" w:rsidP="00FD6E17">
            <w:pPr>
              <w:spacing w:line="276" w:lineRule="auto"/>
              <w:rPr>
                <w:b/>
                <w:bCs/>
              </w:rPr>
            </w:pPr>
            <w:r w:rsidRPr="003330FA">
              <w:rPr>
                <w:b/>
                <w:bCs/>
              </w:rPr>
              <w:t>Study Cover Letter</w:t>
            </w:r>
          </w:p>
        </w:tc>
        <w:tc>
          <w:tcPr>
            <w:tcW w:w="7718" w:type="dxa"/>
          </w:tcPr>
          <w:p w14:paraId="4A870FA4" w14:textId="77777777" w:rsidR="003905EC" w:rsidRDefault="00F477FE" w:rsidP="00FD6E17">
            <w:pPr>
              <w:spacing w:line="276" w:lineRule="auto"/>
            </w:pPr>
            <w:r>
              <w:t>A letter summarising key information for submission to regulatory authorities and ethics committees.</w:t>
            </w:r>
          </w:p>
        </w:tc>
        <w:tc>
          <w:tcPr>
            <w:tcW w:w="2880" w:type="dxa"/>
          </w:tcPr>
          <w:p w14:paraId="3A6FD8ED" w14:textId="77777777" w:rsidR="003905EC" w:rsidRDefault="003905EC" w:rsidP="00FD6E17">
            <w:pPr>
              <w:spacing w:line="276" w:lineRule="auto"/>
            </w:pPr>
          </w:p>
        </w:tc>
      </w:tr>
      <w:tr w:rsidR="00EF512B" w14:paraId="1D6698D0" w14:textId="77777777" w:rsidTr="00EF512B">
        <w:tc>
          <w:tcPr>
            <w:tcW w:w="2880" w:type="dxa"/>
          </w:tcPr>
          <w:p w14:paraId="44AD7070" w14:textId="77777777" w:rsidR="003905EC" w:rsidRPr="003330FA" w:rsidRDefault="00F477FE" w:rsidP="00FD6E17">
            <w:pPr>
              <w:spacing w:line="276" w:lineRule="auto"/>
              <w:rPr>
                <w:b/>
                <w:bCs/>
              </w:rPr>
            </w:pPr>
            <w:r w:rsidRPr="003330FA">
              <w:rPr>
                <w:b/>
                <w:bCs/>
              </w:rPr>
              <w:t>Chief Investigator (CI) CV</w:t>
            </w:r>
          </w:p>
        </w:tc>
        <w:tc>
          <w:tcPr>
            <w:tcW w:w="7718" w:type="dxa"/>
          </w:tcPr>
          <w:p w14:paraId="4CBF54A0" w14:textId="77777777" w:rsidR="003905EC" w:rsidRDefault="00F477FE" w:rsidP="00FD6E17">
            <w:pPr>
              <w:spacing w:line="276" w:lineRule="auto"/>
            </w:pPr>
            <w:r>
              <w:t>The curriculum vitae of the Chief Investigator (or student investigator, if applicable).</w:t>
            </w:r>
          </w:p>
        </w:tc>
        <w:tc>
          <w:tcPr>
            <w:tcW w:w="2880" w:type="dxa"/>
          </w:tcPr>
          <w:p w14:paraId="631E5318" w14:textId="77777777" w:rsidR="003905EC" w:rsidRDefault="003905EC" w:rsidP="00FD6E17">
            <w:pPr>
              <w:spacing w:line="276" w:lineRule="auto"/>
            </w:pPr>
          </w:p>
        </w:tc>
      </w:tr>
      <w:tr w:rsidR="00EF512B" w14:paraId="07F7CBC2" w14:textId="77777777" w:rsidTr="00EF512B">
        <w:tc>
          <w:tcPr>
            <w:tcW w:w="2880" w:type="dxa"/>
          </w:tcPr>
          <w:p w14:paraId="040115EB" w14:textId="77777777" w:rsidR="003905EC" w:rsidRPr="003330FA" w:rsidRDefault="00F477FE" w:rsidP="00FD6E17">
            <w:pPr>
              <w:spacing w:line="276" w:lineRule="auto"/>
              <w:rPr>
                <w:b/>
                <w:bCs/>
              </w:rPr>
            </w:pPr>
            <w:r w:rsidRPr="003330FA">
              <w:rPr>
                <w:b/>
                <w:bCs/>
              </w:rPr>
              <w:t>Details of Laboratories</w:t>
            </w:r>
          </w:p>
        </w:tc>
        <w:tc>
          <w:tcPr>
            <w:tcW w:w="7718" w:type="dxa"/>
          </w:tcPr>
          <w:p w14:paraId="38B28E3F" w14:textId="77777777" w:rsidR="003905EC" w:rsidRDefault="00F477FE" w:rsidP="00FD6E17">
            <w:pPr>
              <w:spacing w:line="276" w:lineRule="auto"/>
            </w:pPr>
            <w:r>
              <w:t>Information on all laboratories to be used during the trial.</w:t>
            </w:r>
          </w:p>
        </w:tc>
        <w:tc>
          <w:tcPr>
            <w:tcW w:w="2880" w:type="dxa"/>
          </w:tcPr>
          <w:p w14:paraId="3507D15E" w14:textId="77777777" w:rsidR="003905EC" w:rsidRDefault="003905EC" w:rsidP="00FD6E17">
            <w:pPr>
              <w:spacing w:line="276" w:lineRule="auto"/>
            </w:pPr>
          </w:p>
        </w:tc>
      </w:tr>
      <w:tr w:rsidR="00EF512B" w14:paraId="3D380561" w14:textId="77777777" w:rsidTr="00EF512B">
        <w:tc>
          <w:tcPr>
            <w:tcW w:w="2880" w:type="dxa"/>
          </w:tcPr>
          <w:p w14:paraId="48508554" w14:textId="77777777" w:rsidR="003905EC" w:rsidRPr="003330FA" w:rsidRDefault="00F477FE" w:rsidP="00FD6E17">
            <w:pPr>
              <w:spacing w:line="276" w:lineRule="auto"/>
              <w:rPr>
                <w:b/>
                <w:bCs/>
              </w:rPr>
            </w:pPr>
            <w:r w:rsidRPr="003330FA">
              <w:rPr>
                <w:b/>
                <w:bCs/>
              </w:rPr>
              <w:t>Peer Review Documentation</w:t>
            </w:r>
          </w:p>
        </w:tc>
        <w:tc>
          <w:tcPr>
            <w:tcW w:w="7718" w:type="dxa"/>
          </w:tcPr>
          <w:p w14:paraId="5417B5AA" w14:textId="77777777" w:rsidR="003905EC" w:rsidRDefault="00F477FE" w:rsidP="00FD6E17">
            <w:pPr>
              <w:spacing w:line="276" w:lineRule="auto"/>
            </w:pPr>
            <w:r>
              <w:t>Evidence of independent scientific or peer review.</w:t>
            </w:r>
          </w:p>
        </w:tc>
        <w:tc>
          <w:tcPr>
            <w:tcW w:w="2880" w:type="dxa"/>
          </w:tcPr>
          <w:p w14:paraId="2CA125E8" w14:textId="77777777" w:rsidR="003905EC" w:rsidRDefault="003905EC" w:rsidP="00FD6E17">
            <w:pPr>
              <w:spacing w:line="276" w:lineRule="auto"/>
            </w:pPr>
          </w:p>
        </w:tc>
      </w:tr>
      <w:tr w:rsidR="00EF512B" w14:paraId="26E0C20A" w14:textId="77777777" w:rsidTr="00EF512B">
        <w:tc>
          <w:tcPr>
            <w:tcW w:w="2880" w:type="dxa"/>
          </w:tcPr>
          <w:p w14:paraId="29333ABF" w14:textId="77777777" w:rsidR="003905EC" w:rsidRPr="003330FA" w:rsidRDefault="00F477FE" w:rsidP="00FD6E17">
            <w:pPr>
              <w:spacing w:line="276" w:lineRule="auto"/>
              <w:rPr>
                <w:b/>
                <w:bCs/>
              </w:rPr>
            </w:pPr>
            <w:r w:rsidRPr="003330FA">
              <w:rPr>
                <w:b/>
                <w:bCs/>
              </w:rPr>
              <w:t>Patient and Public Involvement (PPI) Documentation</w:t>
            </w:r>
          </w:p>
        </w:tc>
        <w:tc>
          <w:tcPr>
            <w:tcW w:w="7718" w:type="dxa"/>
          </w:tcPr>
          <w:p w14:paraId="2D61896E" w14:textId="77777777" w:rsidR="003905EC" w:rsidRDefault="00F477FE" w:rsidP="00FD6E17">
            <w:pPr>
              <w:spacing w:line="276" w:lineRule="auto"/>
            </w:pPr>
            <w:r>
              <w:t>Comments or feedback from patient or public representatives.</w:t>
            </w:r>
          </w:p>
        </w:tc>
        <w:tc>
          <w:tcPr>
            <w:tcW w:w="2880" w:type="dxa"/>
          </w:tcPr>
          <w:p w14:paraId="11E204D9" w14:textId="77777777" w:rsidR="003905EC" w:rsidRDefault="003905EC" w:rsidP="00FD6E17">
            <w:pPr>
              <w:spacing w:line="276" w:lineRule="auto"/>
            </w:pPr>
          </w:p>
        </w:tc>
      </w:tr>
      <w:tr w:rsidR="00EF512B" w14:paraId="5EA8BD33" w14:textId="77777777" w:rsidTr="00EF512B">
        <w:tc>
          <w:tcPr>
            <w:tcW w:w="2880" w:type="dxa"/>
          </w:tcPr>
          <w:p w14:paraId="1780BEDF" w14:textId="77777777" w:rsidR="003905EC" w:rsidRPr="003330FA" w:rsidRDefault="00F477FE" w:rsidP="00FD6E17">
            <w:pPr>
              <w:spacing w:line="276" w:lineRule="auto"/>
              <w:rPr>
                <w:b/>
                <w:bCs/>
              </w:rPr>
            </w:pPr>
            <w:r w:rsidRPr="003330FA">
              <w:rPr>
                <w:b/>
                <w:bCs/>
              </w:rPr>
              <w:t>Pharmacy Assurance Form</w:t>
            </w:r>
          </w:p>
        </w:tc>
        <w:tc>
          <w:tcPr>
            <w:tcW w:w="7718" w:type="dxa"/>
          </w:tcPr>
          <w:p w14:paraId="41271E32" w14:textId="77777777" w:rsidR="003905EC" w:rsidRDefault="00F477FE" w:rsidP="00FD6E17">
            <w:pPr>
              <w:spacing w:line="276" w:lineRule="auto"/>
            </w:pPr>
            <w:r>
              <w:t>Assurance that the trial's pharmacy requirements have been reviewed.</w:t>
            </w:r>
          </w:p>
        </w:tc>
        <w:tc>
          <w:tcPr>
            <w:tcW w:w="2880" w:type="dxa"/>
          </w:tcPr>
          <w:p w14:paraId="14BE2BF3" w14:textId="77777777" w:rsidR="003905EC" w:rsidRDefault="003905EC" w:rsidP="00FD6E17">
            <w:pPr>
              <w:spacing w:line="276" w:lineRule="auto"/>
            </w:pPr>
          </w:p>
        </w:tc>
      </w:tr>
      <w:tr w:rsidR="00EF512B" w14:paraId="046D1B7B" w14:textId="77777777" w:rsidTr="00EF512B">
        <w:tc>
          <w:tcPr>
            <w:tcW w:w="2880" w:type="dxa"/>
          </w:tcPr>
          <w:p w14:paraId="0A6F4903" w14:textId="77777777" w:rsidR="003905EC" w:rsidRPr="003330FA" w:rsidRDefault="00F477FE" w:rsidP="00FD6E17">
            <w:pPr>
              <w:spacing w:line="276" w:lineRule="auto"/>
              <w:rPr>
                <w:b/>
                <w:bCs/>
              </w:rPr>
            </w:pPr>
            <w:r w:rsidRPr="003330FA">
              <w:rPr>
                <w:b/>
                <w:bCs/>
              </w:rPr>
              <w:t>Pregnant Partner PIS &amp; ICF</w:t>
            </w:r>
          </w:p>
        </w:tc>
        <w:tc>
          <w:tcPr>
            <w:tcW w:w="7718" w:type="dxa"/>
          </w:tcPr>
          <w:p w14:paraId="6A50B8C0" w14:textId="77777777" w:rsidR="003905EC" w:rsidRDefault="00F477FE" w:rsidP="00FD6E17">
            <w:pPr>
              <w:spacing w:line="276" w:lineRule="auto"/>
            </w:pPr>
            <w:r>
              <w:t>Participant information sheets and consent forms for pregnant partners, if applicable.</w:t>
            </w:r>
          </w:p>
        </w:tc>
        <w:tc>
          <w:tcPr>
            <w:tcW w:w="2880" w:type="dxa"/>
          </w:tcPr>
          <w:p w14:paraId="35CC9496" w14:textId="77777777" w:rsidR="003905EC" w:rsidRDefault="003905EC" w:rsidP="00FD6E17">
            <w:pPr>
              <w:spacing w:line="276" w:lineRule="auto"/>
            </w:pPr>
          </w:p>
        </w:tc>
      </w:tr>
      <w:tr w:rsidR="00EF512B" w14:paraId="65B2B497" w14:textId="77777777" w:rsidTr="00EF512B">
        <w:tc>
          <w:tcPr>
            <w:tcW w:w="2880" w:type="dxa"/>
          </w:tcPr>
          <w:p w14:paraId="68C4011E" w14:textId="77777777" w:rsidR="003905EC" w:rsidRPr="003330FA" w:rsidRDefault="00F477FE" w:rsidP="00FD6E17">
            <w:pPr>
              <w:spacing w:line="276" w:lineRule="auto"/>
              <w:rPr>
                <w:b/>
                <w:bCs/>
              </w:rPr>
            </w:pPr>
            <w:r w:rsidRPr="003330FA">
              <w:rPr>
                <w:b/>
                <w:bCs/>
              </w:rPr>
              <w:lastRenderedPageBreak/>
              <w:t>Patient Diary</w:t>
            </w:r>
          </w:p>
        </w:tc>
        <w:tc>
          <w:tcPr>
            <w:tcW w:w="7718" w:type="dxa"/>
          </w:tcPr>
          <w:p w14:paraId="426BC805" w14:textId="77777777" w:rsidR="003905EC" w:rsidRDefault="00F477FE" w:rsidP="00FD6E17">
            <w:pPr>
              <w:spacing w:line="276" w:lineRule="auto"/>
            </w:pPr>
            <w:r>
              <w:t>A tool for participants to record medication use or other assessments during the trial.</w:t>
            </w:r>
          </w:p>
        </w:tc>
        <w:tc>
          <w:tcPr>
            <w:tcW w:w="2880" w:type="dxa"/>
          </w:tcPr>
          <w:p w14:paraId="3BE545C7" w14:textId="77777777" w:rsidR="003905EC" w:rsidRDefault="003905EC" w:rsidP="00FD6E17">
            <w:pPr>
              <w:spacing w:line="276" w:lineRule="auto"/>
            </w:pPr>
          </w:p>
        </w:tc>
      </w:tr>
      <w:tr w:rsidR="00EF512B" w14:paraId="02F97D65" w14:textId="77777777" w:rsidTr="00EF512B">
        <w:tc>
          <w:tcPr>
            <w:tcW w:w="2880" w:type="dxa"/>
          </w:tcPr>
          <w:p w14:paraId="13C6E1C5" w14:textId="77777777" w:rsidR="003905EC" w:rsidRPr="003330FA" w:rsidRDefault="00F477FE" w:rsidP="00FD6E17">
            <w:pPr>
              <w:spacing w:line="276" w:lineRule="auto"/>
              <w:rPr>
                <w:b/>
                <w:bCs/>
              </w:rPr>
            </w:pPr>
            <w:r w:rsidRPr="003330FA">
              <w:rPr>
                <w:b/>
                <w:bCs/>
              </w:rPr>
              <w:t>Additional Assessment Information Sheets</w:t>
            </w:r>
          </w:p>
        </w:tc>
        <w:tc>
          <w:tcPr>
            <w:tcW w:w="7718" w:type="dxa"/>
          </w:tcPr>
          <w:p w14:paraId="4FCFFF08" w14:textId="77777777" w:rsidR="003905EC" w:rsidRDefault="00F477FE" w:rsidP="00FD6E17">
            <w:pPr>
              <w:spacing w:line="276" w:lineRule="auto"/>
            </w:pPr>
            <w:r>
              <w:t>Supplementary documents for assessments not covered in standard materials.</w:t>
            </w:r>
          </w:p>
        </w:tc>
        <w:tc>
          <w:tcPr>
            <w:tcW w:w="2880" w:type="dxa"/>
          </w:tcPr>
          <w:p w14:paraId="7977C625" w14:textId="77777777" w:rsidR="003905EC" w:rsidRDefault="003905EC" w:rsidP="00FD6E17">
            <w:pPr>
              <w:spacing w:line="276" w:lineRule="auto"/>
            </w:pPr>
          </w:p>
        </w:tc>
      </w:tr>
      <w:tr w:rsidR="00EF512B" w14:paraId="3F3ADA5B" w14:textId="77777777" w:rsidTr="00EF512B">
        <w:tc>
          <w:tcPr>
            <w:tcW w:w="2880" w:type="dxa"/>
          </w:tcPr>
          <w:p w14:paraId="384C3A39" w14:textId="77777777" w:rsidR="003905EC" w:rsidRPr="003330FA" w:rsidRDefault="00F477FE" w:rsidP="00FD6E17">
            <w:pPr>
              <w:spacing w:line="276" w:lineRule="auto"/>
              <w:rPr>
                <w:b/>
                <w:bCs/>
              </w:rPr>
            </w:pPr>
            <w:r w:rsidRPr="003330FA">
              <w:rPr>
                <w:b/>
                <w:bCs/>
              </w:rPr>
              <w:t xml:space="preserve">Manufacturers </w:t>
            </w:r>
            <w:proofErr w:type="spellStart"/>
            <w:r w:rsidRPr="003330FA">
              <w:rPr>
                <w:b/>
                <w:bCs/>
              </w:rPr>
              <w:t>Authorisation</w:t>
            </w:r>
            <w:proofErr w:type="spellEnd"/>
            <w:r w:rsidRPr="003330FA">
              <w:rPr>
                <w:b/>
                <w:bCs/>
              </w:rPr>
              <w:t xml:space="preserve"> (MIA)</w:t>
            </w:r>
          </w:p>
        </w:tc>
        <w:tc>
          <w:tcPr>
            <w:tcW w:w="7718" w:type="dxa"/>
          </w:tcPr>
          <w:p w14:paraId="5F626ED4" w14:textId="77777777" w:rsidR="003905EC" w:rsidRDefault="00F477FE" w:rsidP="00FD6E17">
            <w:pPr>
              <w:spacing w:line="276" w:lineRule="auto"/>
            </w:pPr>
            <w:r>
              <w:t>Required if applicable to the investigational medicinal product.</w:t>
            </w:r>
          </w:p>
        </w:tc>
        <w:tc>
          <w:tcPr>
            <w:tcW w:w="2880" w:type="dxa"/>
          </w:tcPr>
          <w:p w14:paraId="5E42AEDA" w14:textId="77777777" w:rsidR="003905EC" w:rsidRDefault="003905EC" w:rsidP="00FD6E17">
            <w:pPr>
              <w:spacing w:line="276" w:lineRule="auto"/>
            </w:pPr>
          </w:p>
        </w:tc>
      </w:tr>
      <w:tr w:rsidR="00EF512B" w14:paraId="70C74848" w14:textId="77777777" w:rsidTr="00EF512B">
        <w:tc>
          <w:tcPr>
            <w:tcW w:w="2880" w:type="dxa"/>
          </w:tcPr>
          <w:p w14:paraId="4FD7A3E2" w14:textId="77777777" w:rsidR="003905EC" w:rsidRPr="003330FA" w:rsidRDefault="00F477FE" w:rsidP="00FD6E17">
            <w:pPr>
              <w:spacing w:line="276" w:lineRule="auto"/>
              <w:rPr>
                <w:b/>
                <w:bCs/>
              </w:rPr>
            </w:pPr>
            <w:r w:rsidRPr="003330FA">
              <w:rPr>
                <w:b/>
                <w:bCs/>
              </w:rPr>
              <w:t>Provisional Insurance Letter</w:t>
            </w:r>
          </w:p>
        </w:tc>
        <w:tc>
          <w:tcPr>
            <w:tcW w:w="7718" w:type="dxa"/>
          </w:tcPr>
          <w:p w14:paraId="1EB6F23D" w14:textId="77777777" w:rsidR="003905EC" w:rsidRDefault="00F477FE" w:rsidP="00FD6E17">
            <w:pPr>
              <w:spacing w:line="276" w:lineRule="auto"/>
            </w:pPr>
            <w:r>
              <w:t>For jointly sponsored trials, outlining insurance coverage.</w:t>
            </w:r>
          </w:p>
        </w:tc>
        <w:tc>
          <w:tcPr>
            <w:tcW w:w="2880" w:type="dxa"/>
          </w:tcPr>
          <w:p w14:paraId="6B77DF88" w14:textId="77777777" w:rsidR="003905EC" w:rsidRDefault="003905EC" w:rsidP="00FD6E17">
            <w:pPr>
              <w:spacing w:line="276" w:lineRule="auto"/>
            </w:pPr>
          </w:p>
        </w:tc>
      </w:tr>
      <w:tr w:rsidR="00EF512B" w14:paraId="162CEEAC" w14:textId="77777777" w:rsidTr="00EF512B">
        <w:tc>
          <w:tcPr>
            <w:tcW w:w="2880" w:type="dxa"/>
          </w:tcPr>
          <w:p w14:paraId="282CF74E" w14:textId="77777777" w:rsidR="003905EC" w:rsidRPr="003330FA" w:rsidRDefault="00F477FE" w:rsidP="00FD6E17">
            <w:pPr>
              <w:spacing w:line="276" w:lineRule="auto"/>
              <w:rPr>
                <w:b/>
                <w:bCs/>
              </w:rPr>
            </w:pPr>
            <w:r w:rsidRPr="003330FA">
              <w:rPr>
                <w:b/>
                <w:bCs/>
              </w:rPr>
              <w:t>Patient Questionnaires</w:t>
            </w:r>
          </w:p>
        </w:tc>
        <w:tc>
          <w:tcPr>
            <w:tcW w:w="7718" w:type="dxa"/>
          </w:tcPr>
          <w:p w14:paraId="60183CA2" w14:textId="77777777" w:rsidR="003905EC" w:rsidRDefault="00F477FE" w:rsidP="00FD6E17">
            <w:pPr>
              <w:spacing w:line="276" w:lineRule="auto"/>
            </w:pPr>
            <w:r>
              <w:t>Questionnaires to be used for data collection from participants.</w:t>
            </w:r>
          </w:p>
        </w:tc>
        <w:tc>
          <w:tcPr>
            <w:tcW w:w="2880" w:type="dxa"/>
          </w:tcPr>
          <w:p w14:paraId="1CDAEFC4" w14:textId="77777777" w:rsidR="003905EC" w:rsidRDefault="003905EC" w:rsidP="00FD6E17">
            <w:pPr>
              <w:spacing w:line="276" w:lineRule="auto"/>
            </w:pPr>
          </w:p>
        </w:tc>
      </w:tr>
      <w:tr w:rsidR="00EF512B" w14:paraId="4389C808" w14:textId="77777777" w:rsidTr="00EF512B">
        <w:tc>
          <w:tcPr>
            <w:tcW w:w="2880" w:type="dxa"/>
          </w:tcPr>
          <w:p w14:paraId="54CD065D" w14:textId="77777777" w:rsidR="003905EC" w:rsidRPr="003330FA" w:rsidRDefault="00F477FE" w:rsidP="00FD6E17">
            <w:pPr>
              <w:spacing w:line="276" w:lineRule="auto"/>
              <w:rPr>
                <w:b/>
                <w:bCs/>
              </w:rPr>
            </w:pPr>
            <w:r w:rsidRPr="003330FA">
              <w:rPr>
                <w:b/>
                <w:bCs/>
              </w:rPr>
              <w:t>Advertisement/Website Text</w:t>
            </w:r>
          </w:p>
        </w:tc>
        <w:tc>
          <w:tcPr>
            <w:tcW w:w="7718" w:type="dxa"/>
          </w:tcPr>
          <w:p w14:paraId="5879FB5F" w14:textId="77777777" w:rsidR="003905EC" w:rsidRDefault="00F477FE" w:rsidP="00FD6E17">
            <w:pPr>
              <w:spacing w:line="276" w:lineRule="auto"/>
            </w:pPr>
            <w:r>
              <w:t>Content for recruiting participants or promoting the trial.</w:t>
            </w:r>
          </w:p>
        </w:tc>
        <w:tc>
          <w:tcPr>
            <w:tcW w:w="2880" w:type="dxa"/>
          </w:tcPr>
          <w:p w14:paraId="5AAD4054" w14:textId="77777777" w:rsidR="003905EC" w:rsidRDefault="003905EC" w:rsidP="00FD6E17">
            <w:pPr>
              <w:spacing w:line="276" w:lineRule="auto"/>
            </w:pPr>
          </w:p>
        </w:tc>
      </w:tr>
      <w:tr w:rsidR="00EF512B" w14:paraId="191BBE99" w14:textId="77777777" w:rsidTr="00EF512B">
        <w:tc>
          <w:tcPr>
            <w:tcW w:w="2880" w:type="dxa"/>
          </w:tcPr>
          <w:p w14:paraId="17CBBBDE" w14:textId="56E4C17A" w:rsidR="003905EC" w:rsidRPr="003330FA" w:rsidRDefault="00F477FE" w:rsidP="00FD6E17">
            <w:pPr>
              <w:spacing w:line="276" w:lineRule="auto"/>
              <w:rPr>
                <w:b/>
                <w:bCs/>
              </w:rPr>
            </w:pPr>
            <w:r w:rsidRPr="003330FA">
              <w:rPr>
                <w:b/>
                <w:bCs/>
              </w:rPr>
              <w:t>Radiology Assurance Form</w:t>
            </w:r>
            <w:r w:rsidR="00620E3B">
              <w:rPr>
                <w:b/>
                <w:bCs/>
              </w:rPr>
              <w:t>s</w:t>
            </w:r>
          </w:p>
        </w:tc>
        <w:tc>
          <w:tcPr>
            <w:tcW w:w="7718" w:type="dxa"/>
          </w:tcPr>
          <w:p w14:paraId="7DF2E8C5" w14:textId="77777777" w:rsidR="003905EC" w:rsidRDefault="00F477FE" w:rsidP="00FD6E17">
            <w:pPr>
              <w:spacing w:line="276" w:lineRule="auto"/>
            </w:pPr>
            <w:r>
              <w:t>Documentation for trials involving radiological assessments.</w:t>
            </w:r>
          </w:p>
        </w:tc>
        <w:tc>
          <w:tcPr>
            <w:tcW w:w="2880" w:type="dxa"/>
          </w:tcPr>
          <w:p w14:paraId="6AD8C573" w14:textId="77777777" w:rsidR="003905EC" w:rsidRDefault="003905EC" w:rsidP="00FD6E17">
            <w:pPr>
              <w:spacing w:line="276" w:lineRule="auto"/>
            </w:pPr>
          </w:p>
        </w:tc>
      </w:tr>
      <w:tr w:rsidR="00EF512B" w14:paraId="7F0A6DF8" w14:textId="77777777" w:rsidTr="00EF512B">
        <w:tc>
          <w:tcPr>
            <w:tcW w:w="2880" w:type="dxa"/>
          </w:tcPr>
          <w:p w14:paraId="586BA3C2" w14:textId="4A05ADAE" w:rsidR="003905EC" w:rsidRPr="003330FA" w:rsidRDefault="00620E3B" w:rsidP="00FD6E17">
            <w:pPr>
              <w:spacing w:line="276" w:lineRule="auto"/>
              <w:rPr>
                <w:b/>
                <w:bCs/>
              </w:rPr>
            </w:pPr>
            <w:r>
              <w:rPr>
                <w:b/>
                <w:bCs/>
              </w:rPr>
              <w:t>Stakeholder</w:t>
            </w:r>
            <w:r w:rsidR="00F477FE" w:rsidRPr="003330FA">
              <w:rPr>
                <w:b/>
                <w:bCs/>
              </w:rPr>
              <w:t xml:space="preserve"> Agreements</w:t>
            </w:r>
            <w:r>
              <w:rPr>
                <w:b/>
                <w:bCs/>
              </w:rPr>
              <w:t xml:space="preserve"> with Funder, Sponsor, </w:t>
            </w:r>
            <w:proofErr w:type="spellStart"/>
            <w:r>
              <w:rPr>
                <w:b/>
                <w:bCs/>
              </w:rPr>
              <w:t>etc</w:t>
            </w:r>
            <w:proofErr w:type="spellEnd"/>
          </w:p>
        </w:tc>
        <w:tc>
          <w:tcPr>
            <w:tcW w:w="7718" w:type="dxa"/>
          </w:tcPr>
          <w:p w14:paraId="347641D0" w14:textId="77777777" w:rsidR="003905EC" w:rsidRDefault="00F477FE" w:rsidP="00FD6E17">
            <w:pPr>
              <w:spacing w:line="276" w:lineRule="auto"/>
            </w:pPr>
            <w:r>
              <w:t>Includes IMP provider agreements, funder contracts, or site agreements.</w:t>
            </w:r>
          </w:p>
        </w:tc>
        <w:tc>
          <w:tcPr>
            <w:tcW w:w="2880" w:type="dxa"/>
          </w:tcPr>
          <w:p w14:paraId="37C79776" w14:textId="77777777" w:rsidR="003905EC" w:rsidRDefault="003905EC" w:rsidP="00FD6E17">
            <w:pPr>
              <w:spacing w:line="276" w:lineRule="auto"/>
            </w:pPr>
          </w:p>
        </w:tc>
      </w:tr>
      <w:tr w:rsidR="00EF512B" w14:paraId="496733E9" w14:textId="77777777" w:rsidTr="00EF512B">
        <w:tc>
          <w:tcPr>
            <w:tcW w:w="2880" w:type="dxa"/>
          </w:tcPr>
          <w:p w14:paraId="4E29B6B5" w14:textId="77777777" w:rsidR="003905EC" w:rsidRPr="003330FA" w:rsidRDefault="00F477FE" w:rsidP="00FD6E17">
            <w:pPr>
              <w:spacing w:line="276" w:lineRule="auto"/>
              <w:rPr>
                <w:b/>
                <w:bCs/>
              </w:rPr>
            </w:pPr>
            <w:proofErr w:type="spellStart"/>
            <w:r w:rsidRPr="003330FA">
              <w:rPr>
                <w:b/>
                <w:bCs/>
              </w:rPr>
              <w:t>IMPD</w:t>
            </w:r>
            <w:proofErr w:type="spellEnd"/>
            <w:r w:rsidRPr="003330FA">
              <w:rPr>
                <w:b/>
                <w:bCs/>
              </w:rPr>
              <w:t xml:space="preserve"> Letter of Access</w:t>
            </w:r>
          </w:p>
        </w:tc>
        <w:tc>
          <w:tcPr>
            <w:tcW w:w="7718" w:type="dxa"/>
          </w:tcPr>
          <w:p w14:paraId="31532216" w14:textId="77777777" w:rsidR="003905EC" w:rsidRDefault="00F477FE" w:rsidP="00FD6E17">
            <w:pPr>
              <w:spacing w:line="276" w:lineRule="auto"/>
            </w:pPr>
            <w:r>
              <w:t>For investigational medicinal product dossiers.</w:t>
            </w:r>
          </w:p>
        </w:tc>
        <w:tc>
          <w:tcPr>
            <w:tcW w:w="2880" w:type="dxa"/>
          </w:tcPr>
          <w:p w14:paraId="5D4F61C9" w14:textId="77777777" w:rsidR="003905EC" w:rsidRDefault="003905EC" w:rsidP="00FD6E17">
            <w:pPr>
              <w:spacing w:line="276" w:lineRule="auto"/>
            </w:pPr>
          </w:p>
        </w:tc>
      </w:tr>
      <w:tr w:rsidR="00EF512B" w14:paraId="316CEBDD" w14:textId="77777777" w:rsidTr="00EF512B">
        <w:tc>
          <w:tcPr>
            <w:tcW w:w="2880" w:type="dxa"/>
          </w:tcPr>
          <w:p w14:paraId="173F4DF6" w14:textId="77777777" w:rsidR="003905EC" w:rsidRPr="003330FA" w:rsidRDefault="00F477FE" w:rsidP="00FD6E17">
            <w:pPr>
              <w:spacing w:line="276" w:lineRule="auto"/>
              <w:rPr>
                <w:b/>
                <w:bCs/>
              </w:rPr>
            </w:pPr>
            <w:r w:rsidRPr="003330FA">
              <w:rPr>
                <w:b/>
                <w:bCs/>
              </w:rPr>
              <w:t>TSE Statement</w:t>
            </w:r>
          </w:p>
        </w:tc>
        <w:tc>
          <w:tcPr>
            <w:tcW w:w="7718" w:type="dxa"/>
          </w:tcPr>
          <w:p w14:paraId="729E8173" w14:textId="77777777" w:rsidR="003905EC" w:rsidRDefault="00F477FE" w:rsidP="00FD6E17">
            <w:pPr>
              <w:spacing w:line="276" w:lineRule="auto"/>
            </w:pPr>
            <w:r>
              <w:t>Documentation related to transmissible spongiform encephalopathies (if relevant).</w:t>
            </w:r>
          </w:p>
        </w:tc>
        <w:tc>
          <w:tcPr>
            <w:tcW w:w="2880" w:type="dxa"/>
          </w:tcPr>
          <w:p w14:paraId="45D903A0" w14:textId="77777777" w:rsidR="003905EC" w:rsidRDefault="003905EC" w:rsidP="00FD6E17">
            <w:pPr>
              <w:spacing w:line="276" w:lineRule="auto"/>
            </w:pPr>
          </w:p>
        </w:tc>
      </w:tr>
      <w:tr w:rsidR="00EF512B" w14:paraId="1EB39BC8" w14:textId="77777777" w:rsidTr="00EF512B">
        <w:tc>
          <w:tcPr>
            <w:tcW w:w="2880" w:type="dxa"/>
          </w:tcPr>
          <w:p w14:paraId="3AA155DA" w14:textId="77777777" w:rsidR="003905EC" w:rsidRPr="003330FA" w:rsidRDefault="00F477FE" w:rsidP="00FD6E17">
            <w:pPr>
              <w:spacing w:line="276" w:lineRule="auto"/>
              <w:rPr>
                <w:b/>
                <w:bCs/>
              </w:rPr>
            </w:pPr>
            <w:proofErr w:type="spellStart"/>
            <w:r w:rsidRPr="003330FA">
              <w:rPr>
                <w:b/>
                <w:bCs/>
              </w:rPr>
              <w:t>NIMP</w:t>
            </w:r>
            <w:proofErr w:type="spellEnd"/>
            <w:r w:rsidRPr="003330FA">
              <w:rPr>
                <w:b/>
                <w:bCs/>
              </w:rPr>
              <w:t xml:space="preserve"> Label</w:t>
            </w:r>
          </w:p>
        </w:tc>
        <w:tc>
          <w:tcPr>
            <w:tcW w:w="7718" w:type="dxa"/>
          </w:tcPr>
          <w:p w14:paraId="5A675A7E" w14:textId="77777777" w:rsidR="003905EC" w:rsidRDefault="00F477FE" w:rsidP="00FD6E17">
            <w:pPr>
              <w:spacing w:line="276" w:lineRule="auto"/>
            </w:pPr>
            <w:r>
              <w:t>Labelling for non-investigational medicinal products.</w:t>
            </w:r>
          </w:p>
        </w:tc>
        <w:tc>
          <w:tcPr>
            <w:tcW w:w="2880" w:type="dxa"/>
          </w:tcPr>
          <w:p w14:paraId="4A078CDB" w14:textId="77777777" w:rsidR="003905EC" w:rsidRDefault="003905EC" w:rsidP="00FD6E17">
            <w:pPr>
              <w:spacing w:line="276" w:lineRule="auto"/>
            </w:pPr>
          </w:p>
        </w:tc>
      </w:tr>
      <w:tr w:rsidR="00EF512B" w14:paraId="27079736" w14:textId="77777777" w:rsidTr="00EF512B">
        <w:tc>
          <w:tcPr>
            <w:tcW w:w="2880" w:type="dxa"/>
          </w:tcPr>
          <w:p w14:paraId="6B6C028C" w14:textId="77777777" w:rsidR="003905EC" w:rsidRPr="003330FA" w:rsidRDefault="00F477FE" w:rsidP="00FD6E17">
            <w:pPr>
              <w:spacing w:line="276" w:lineRule="auto"/>
              <w:rPr>
                <w:b/>
                <w:bCs/>
              </w:rPr>
            </w:pPr>
            <w:r w:rsidRPr="003330FA">
              <w:rPr>
                <w:b/>
                <w:bCs/>
              </w:rPr>
              <w:t>Scientific Advice Summary</w:t>
            </w:r>
          </w:p>
        </w:tc>
        <w:tc>
          <w:tcPr>
            <w:tcW w:w="7718" w:type="dxa"/>
          </w:tcPr>
          <w:p w14:paraId="29AAAC39" w14:textId="77777777" w:rsidR="003905EC" w:rsidRDefault="00F477FE" w:rsidP="00FD6E17">
            <w:pPr>
              <w:spacing w:line="276" w:lineRule="auto"/>
            </w:pPr>
            <w:r>
              <w:t>Summary of advice received from other regulatory bodies.</w:t>
            </w:r>
          </w:p>
        </w:tc>
        <w:tc>
          <w:tcPr>
            <w:tcW w:w="2880" w:type="dxa"/>
          </w:tcPr>
          <w:p w14:paraId="139DC7D3" w14:textId="77777777" w:rsidR="003905EC" w:rsidRDefault="003905EC" w:rsidP="00FD6E17">
            <w:pPr>
              <w:spacing w:line="276" w:lineRule="auto"/>
            </w:pPr>
          </w:p>
        </w:tc>
      </w:tr>
      <w:tr w:rsidR="00EF512B" w14:paraId="4EC16790" w14:textId="77777777" w:rsidTr="00EF512B">
        <w:tc>
          <w:tcPr>
            <w:tcW w:w="2880" w:type="dxa"/>
          </w:tcPr>
          <w:p w14:paraId="6940B6E0" w14:textId="0DC07172" w:rsidR="003905EC" w:rsidRPr="003330FA" w:rsidRDefault="00F477FE" w:rsidP="00FD6E17">
            <w:pPr>
              <w:spacing w:line="276" w:lineRule="auto"/>
              <w:rPr>
                <w:b/>
                <w:bCs/>
              </w:rPr>
            </w:pPr>
            <w:proofErr w:type="spellStart"/>
            <w:r w:rsidRPr="003330FA">
              <w:rPr>
                <w:b/>
                <w:bCs/>
              </w:rPr>
              <w:t>ARSAC</w:t>
            </w:r>
            <w:proofErr w:type="spellEnd"/>
            <w:r w:rsidRPr="003330FA">
              <w:rPr>
                <w:b/>
                <w:bCs/>
              </w:rPr>
              <w:t xml:space="preserve"> Form</w:t>
            </w:r>
            <w:r w:rsidR="00620E3B">
              <w:rPr>
                <w:b/>
                <w:bCs/>
              </w:rPr>
              <w:t xml:space="preserve"> (UK – if relevant) </w:t>
            </w:r>
          </w:p>
        </w:tc>
        <w:tc>
          <w:tcPr>
            <w:tcW w:w="7718" w:type="dxa"/>
          </w:tcPr>
          <w:p w14:paraId="72B49B6B" w14:textId="77777777" w:rsidR="003905EC" w:rsidRDefault="00F477FE" w:rsidP="00FD6E17">
            <w:pPr>
              <w:spacing w:line="276" w:lineRule="auto"/>
            </w:pPr>
            <w:r>
              <w:t>Required for trials involving radioactive substances.</w:t>
            </w:r>
          </w:p>
        </w:tc>
        <w:tc>
          <w:tcPr>
            <w:tcW w:w="2880" w:type="dxa"/>
          </w:tcPr>
          <w:p w14:paraId="15BB553B" w14:textId="77777777" w:rsidR="003905EC" w:rsidRDefault="003905EC" w:rsidP="00FD6E17">
            <w:pPr>
              <w:spacing w:line="276" w:lineRule="auto"/>
            </w:pPr>
          </w:p>
        </w:tc>
      </w:tr>
      <w:tr w:rsidR="00EF512B" w14:paraId="07DA3B65" w14:textId="77777777" w:rsidTr="00EF512B">
        <w:tc>
          <w:tcPr>
            <w:tcW w:w="2880" w:type="dxa"/>
          </w:tcPr>
          <w:p w14:paraId="6CAEE2D1" w14:textId="40032C7F" w:rsidR="003905EC" w:rsidRPr="003330FA" w:rsidRDefault="00F477FE" w:rsidP="00FD6E17">
            <w:pPr>
              <w:spacing w:line="276" w:lineRule="auto"/>
              <w:rPr>
                <w:b/>
                <w:bCs/>
              </w:rPr>
            </w:pPr>
            <w:r w:rsidRPr="003330FA">
              <w:rPr>
                <w:b/>
                <w:bCs/>
              </w:rPr>
              <w:t>Model Agreement Template</w:t>
            </w:r>
            <w:r w:rsidR="00620E3B">
              <w:rPr>
                <w:b/>
                <w:bCs/>
              </w:rPr>
              <w:t xml:space="preserve"> (UK – if relevant)</w:t>
            </w:r>
          </w:p>
        </w:tc>
        <w:tc>
          <w:tcPr>
            <w:tcW w:w="7718" w:type="dxa"/>
          </w:tcPr>
          <w:p w14:paraId="0C404E29" w14:textId="77777777" w:rsidR="003905EC" w:rsidRDefault="00F477FE" w:rsidP="00FD6E17">
            <w:pPr>
              <w:spacing w:line="276" w:lineRule="auto"/>
            </w:pPr>
            <w:r>
              <w:t>For multi-centre trials to standardise site agreements.</w:t>
            </w:r>
          </w:p>
        </w:tc>
        <w:tc>
          <w:tcPr>
            <w:tcW w:w="2880" w:type="dxa"/>
          </w:tcPr>
          <w:p w14:paraId="1A033378" w14:textId="77777777" w:rsidR="003905EC" w:rsidRDefault="003905EC" w:rsidP="00FD6E17">
            <w:pPr>
              <w:spacing w:line="276" w:lineRule="auto"/>
            </w:pPr>
          </w:p>
        </w:tc>
      </w:tr>
      <w:tr w:rsidR="00EF512B" w14:paraId="27176C98" w14:textId="77777777" w:rsidTr="00EF512B">
        <w:tc>
          <w:tcPr>
            <w:tcW w:w="2880" w:type="dxa"/>
          </w:tcPr>
          <w:p w14:paraId="5A253907" w14:textId="77777777" w:rsidR="003905EC" w:rsidRPr="003330FA" w:rsidRDefault="00F477FE" w:rsidP="00FD6E17">
            <w:pPr>
              <w:spacing w:line="276" w:lineRule="auto"/>
              <w:rPr>
                <w:b/>
                <w:bCs/>
              </w:rPr>
            </w:pPr>
            <w:r w:rsidRPr="003330FA">
              <w:rPr>
                <w:b/>
                <w:bCs/>
              </w:rPr>
              <w:t>Any Other Patient-Facing Documentation</w:t>
            </w:r>
          </w:p>
        </w:tc>
        <w:tc>
          <w:tcPr>
            <w:tcW w:w="7718" w:type="dxa"/>
          </w:tcPr>
          <w:p w14:paraId="6109A93E" w14:textId="77777777" w:rsidR="003905EC" w:rsidRDefault="00F477FE" w:rsidP="00FD6E17">
            <w:pPr>
              <w:spacing w:line="276" w:lineRule="auto"/>
            </w:pPr>
            <w:r>
              <w:t>Ensure all materials intended for participants are included, even if not listed specifically.</w:t>
            </w:r>
          </w:p>
        </w:tc>
        <w:tc>
          <w:tcPr>
            <w:tcW w:w="2880" w:type="dxa"/>
          </w:tcPr>
          <w:p w14:paraId="4AAE9859" w14:textId="77777777" w:rsidR="003905EC" w:rsidRDefault="003905EC" w:rsidP="00FD6E17">
            <w:pPr>
              <w:spacing w:line="276" w:lineRule="auto"/>
            </w:pPr>
          </w:p>
        </w:tc>
      </w:tr>
    </w:tbl>
    <w:p w14:paraId="48ADCA07" w14:textId="77777777" w:rsidR="00F477FE" w:rsidRDefault="00F477FE"/>
    <w:sectPr w:rsidR="00F477FE" w:rsidSect="00EF512B">
      <w:footerReference w:type="even" r:id="rId8"/>
      <w:footerReference w:type="default" r:id="rId9"/>
      <w:pgSz w:w="15840" w:h="1224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1F4E99" w14:textId="77777777" w:rsidR="00F477FE" w:rsidRDefault="00F477FE" w:rsidP="003330FA">
      <w:pPr>
        <w:spacing w:after="0" w:line="240" w:lineRule="auto"/>
      </w:pPr>
      <w:r>
        <w:separator/>
      </w:r>
    </w:p>
  </w:endnote>
  <w:endnote w:type="continuationSeparator" w:id="0">
    <w:p w14:paraId="5DF5E839" w14:textId="77777777" w:rsidR="00F477FE" w:rsidRDefault="00F477FE" w:rsidP="003330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80739299"/>
      <w:docPartObj>
        <w:docPartGallery w:val="Page Numbers (Bottom of Page)"/>
        <w:docPartUnique/>
      </w:docPartObj>
    </w:sdtPr>
    <w:sdtEndPr>
      <w:rPr>
        <w:rStyle w:val="PageNumber"/>
      </w:rPr>
    </w:sdtEndPr>
    <w:sdtContent>
      <w:p w14:paraId="3D8F20B0" w14:textId="2B36B516" w:rsidR="003330FA" w:rsidRDefault="003330FA" w:rsidP="006852B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BA12CA" w14:textId="77777777" w:rsidR="003330FA" w:rsidRDefault="003330FA" w:rsidP="003330F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14142301"/>
      <w:docPartObj>
        <w:docPartGallery w:val="Page Numbers (Bottom of Page)"/>
        <w:docPartUnique/>
      </w:docPartObj>
    </w:sdtPr>
    <w:sdtEndPr>
      <w:rPr>
        <w:rStyle w:val="PageNumber"/>
      </w:rPr>
    </w:sdtEndPr>
    <w:sdtContent>
      <w:p w14:paraId="36510D7E" w14:textId="4D4E7758" w:rsidR="003330FA" w:rsidRDefault="003330FA" w:rsidP="006852B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0B8FB8" w14:textId="2AFC4428" w:rsidR="003330FA" w:rsidRDefault="003330FA" w:rsidP="003330FA">
    <w:pPr>
      <w:ind w:right="360"/>
    </w:pPr>
    <w:r>
      <w:t>Clinical Trial Documentation Readiness Checklist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FAE88A" w14:textId="77777777" w:rsidR="00F477FE" w:rsidRDefault="00F477FE" w:rsidP="003330FA">
      <w:pPr>
        <w:spacing w:after="0" w:line="240" w:lineRule="auto"/>
      </w:pPr>
      <w:r>
        <w:separator/>
      </w:r>
    </w:p>
  </w:footnote>
  <w:footnote w:type="continuationSeparator" w:id="0">
    <w:p w14:paraId="71E10119" w14:textId="77777777" w:rsidR="00F477FE" w:rsidRDefault="00F477FE" w:rsidP="003330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330FA"/>
    <w:rsid w:val="003905EC"/>
    <w:rsid w:val="003F11B7"/>
    <w:rsid w:val="00556FC9"/>
    <w:rsid w:val="00620E3B"/>
    <w:rsid w:val="00795C0D"/>
    <w:rsid w:val="00830B88"/>
    <w:rsid w:val="00AA1D8D"/>
    <w:rsid w:val="00B47730"/>
    <w:rsid w:val="00CB0664"/>
    <w:rsid w:val="00EE7570"/>
    <w:rsid w:val="00EF512B"/>
    <w:rsid w:val="00F477FE"/>
    <w:rsid w:val="00F51900"/>
    <w:rsid w:val="00FC693F"/>
    <w:rsid w:val="00FD6E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DF206D"/>
  <w14:defaultImageDpi w14:val="300"/>
  <w15:docId w15:val="{AD7068AB-CB1E-4544-B502-98261D417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0FA"/>
    <w:rPr>
      <w:rFonts w:asciiTheme="majorHAnsi" w:hAnsiTheme="majorHAnsi"/>
    </w:rPr>
  </w:style>
  <w:style w:type="paragraph" w:styleId="Heading1">
    <w:name w:val="heading 1"/>
    <w:basedOn w:val="Normal"/>
    <w:next w:val="Normal"/>
    <w:link w:val="Heading1Char"/>
    <w:uiPriority w:val="9"/>
    <w:qFormat/>
    <w:rsid w:val="00FC693F"/>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20E3B"/>
    <w:pPr>
      <w:keepNext/>
      <w:keepLines/>
      <w:spacing w:before="200" w:after="0" w:line="360" w:lineRule="auto"/>
      <w:outlineLvl w:val="1"/>
    </w:pPr>
    <w:rPr>
      <w:rFonts w:eastAsiaTheme="majorEastAsia" w:cstheme="majorBidi"/>
      <w:b/>
      <w:bCs/>
      <w:color w:val="000000" w:themeColor="text1"/>
      <w:sz w:val="3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20E3B"/>
    <w:rPr>
      <w:rFonts w:asciiTheme="majorHAnsi" w:eastAsiaTheme="majorEastAsia" w:hAnsiTheme="majorHAnsi" w:cstheme="majorBidi"/>
      <w:b/>
      <w:bCs/>
      <w:color w:val="000000" w:themeColor="text1"/>
      <w:sz w:val="32"/>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eastAsiaTheme="majorEastAsia"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3330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64649">
      <w:bodyDiv w:val="1"/>
      <w:marLeft w:val="0"/>
      <w:marRight w:val="0"/>
      <w:marTop w:val="0"/>
      <w:marBottom w:val="0"/>
      <w:divBdr>
        <w:top w:val="none" w:sz="0" w:space="0" w:color="auto"/>
        <w:left w:val="none" w:sz="0" w:space="0" w:color="auto"/>
        <w:bottom w:val="none" w:sz="0" w:space="0" w:color="auto"/>
        <w:right w:val="none" w:sz="0" w:space="0" w:color="auto"/>
      </w:divBdr>
    </w:div>
    <w:div w:id="145634248">
      <w:bodyDiv w:val="1"/>
      <w:marLeft w:val="0"/>
      <w:marRight w:val="0"/>
      <w:marTop w:val="0"/>
      <w:marBottom w:val="0"/>
      <w:divBdr>
        <w:top w:val="none" w:sz="0" w:space="0" w:color="auto"/>
        <w:left w:val="none" w:sz="0" w:space="0" w:color="auto"/>
        <w:bottom w:val="none" w:sz="0" w:space="0" w:color="auto"/>
        <w:right w:val="none" w:sz="0" w:space="0" w:color="auto"/>
      </w:divBdr>
    </w:div>
    <w:div w:id="291639080">
      <w:bodyDiv w:val="1"/>
      <w:marLeft w:val="0"/>
      <w:marRight w:val="0"/>
      <w:marTop w:val="0"/>
      <w:marBottom w:val="0"/>
      <w:divBdr>
        <w:top w:val="none" w:sz="0" w:space="0" w:color="auto"/>
        <w:left w:val="none" w:sz="0" w:space="0" w:color="auto"/>
        <w:bottom w:val="none" w:sz="0" w:space="0" w:color="auto"/>
        <w:right w:val="none" w:sz="0" w:space="0" w:color="auto"/>
      </w:divBdr>
    </w:div>
    <w:div w:id="1053232572">
      <w:bodyDiv w:val="1"/>
      <w:marLeft w:val="0"/>
      <w:marRight w:val="0"/>
      <w:marTop w:val="0"/>
      <w:marBottom w:val="0"/>
      <w:divBdr>
        <w:top w:val="none" w:sz="0" w:space="0" w:color="auto"/>
        <w:left w:val="none" w:sz="0" w:space="0" w:color="auto"/>
        <w:bottom w:val="none" w:sz="0" w:space="0" w:color="auto"/>
        <w:right w:val="none" w:sz="0" w:space="0" w:color="auto"/>
      </w:divBdr>
    </w:div>
    <w:div w:id="1176964232">
      <w:bodyDiv w:val="1"/>
      <w:marLeft w:val="0"/>
      <w:marRight w:val="0"/>
      <w:marTop w:val="0"/>
      <w:marBottom w:val="0"/>
      <w:divBdr>
        <w:top w:val="none" w:sz="0" w:space="0" w:color="auto"/>
        <w:left w:val="none" w:sz="0" w:space="0" w:color="auto"/>
        <w:bottom w:val="none" w:sz="0" w:space="0" w:color="auto"/>
        <w:right w:val="none" w:sz="0" w:space="0" w:color="auto"/>
      </w:divBdr>
    </w:div>
    <w:div w:id="1371682131">
      <w:bodyDiv w:val="1"/>
      <w:marLeft w:val="0"/>
      <w:marRight w:val="0"/>
      <w:marTop w:val="0"/>
      <w:marBottom w:val="0"/>
      <w:divBdr>
        <w:top w:val="none" w:sz="0" w:space="0" w:color="auto"/>
        <w:left w:val="none" w:sz="0" w:space="0" w:color="auto"/>
        <w:bottom w:val="none" w:sz="0" w:space="0" w:color="auto"/>
        <w:right w:val="none" w:sz="0" w:space="0" w:color="auto"/>
      </w:divBdr>
    </w:div>
    <w:div w:id="1517966990">
      <w:bodyDiv w:val="1"/>
      <w:marLeft w:val="0"/>
      <w:marRight w:val="0"/>
      <w:marTop w:val="0"/>
      <w:marBottom w:val="0"/>
      <w:divBdr>
        <w:top w:val="none" w:sz="0" w:space="0" w:color="auto"/>
        <w:left w:val="none" w:sz="0" w:space="0" w:color="auto"/>
        <w:bottom w:val="none" w:sz="0" w:space="0" w:color="auto"/>
        <w:right w:val="none" w:sz="0" w:space="0" w:color="auto"/>
      </w:divBdr>
    </w:div>
    <w:div w:id="1719628084">
      <w:bodyDiv w:val="1"/>
      <w:marLeft w:val="0"/>
      <w:marRight w:val="0"/>
      <w:marTop w:val="0"/>
      <w:marBottom w:val="0"/>
      <w:divBdr>
        <w:top w:val="none" w:sz="0" w:space="0" w:color="auto"/>
        <w:left w:val="none" w:sz="0" w:space="0" w:color="auto"/>
        <w:bottom w:val="none" w:sz="0" w:space="0" w:color="auto"/>
        <w:right w:val="none" w:sz="0" w:space="0" w:color="auto"/>
      </w:divBdr>
    </w:div>
    <w:div w:id="1943223675">
      <w:bodyDiv w:val="1"/>
      <w:marLeft w:val="0"/>
      <w:marRight w:val="0"/>
      <w:marTop w:val="0"/>
      <w:marBottom w:val="0"/>
      <w:divBdr>
        <w:top w:val="none" w:sz="0" w:space="0" w:color="auto"/>
        <w:left w:val="none" w:sz="0" w:space="0" w:color="auto"/>
        <w:bottom w:val="none" w:sz="0" w:space="0" w:color="auto"/>
        <w:right w:val="none" w:sz="0" w:space="0" w:color="auto"/>
      </w:divBdr>
    </w:div>
    <w:div w:id="20040911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1301</Words>
  <Characters>8728</Characters>
  <Application>Microsoft Office Word</Application>
  <DocSecurity>0</DocSecurity>
  <Lines>280</Lines>
  <Paragraphs>162</Paragraphs>
  <ScaleCrop>false</ScaleCrop>
  <HeadingPairs>
    <vt:vector size="2" baseType="variant">
      <vt:variant>
        <vt:lpstr>Title</vt:lpstr>
      </vt:variant>
      <vt:variant>
        <vt:i4>1</vt:i4>
      </vt:variant>
    </vt:vector>
  </HeadingPairs>
  <TitlesOfParts>
    <vt:vector size="1" baseType="lpstr">
      <vt:lpstr/>
    </vt:vector>
  </TitlesOfParts>
  <Manager/>
  <Company>Axcelerant Download</Company>
  <LinksUpToDate>false</LinksUpToDate>
  <CharactersWithSpaces>9870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Axcelerant Doc</dc:creator>
  <cp:keywords/>
  <dc:description/>
  <cp:lastModifiedBy>Jamal Sipple</cp:lastModifiedBy>
  <cp:revision>9</cp:revision>
  <dcterms:created xsi:type="dcterms:W3CDTF">2013-12-23T23:15:00Z</dcterms:created>
  <dcterms:modified xsi:type="dcterms:W3CDTF">2024-12-18T12:51:00Z</dcterms:modified>
  <cp:category/>
</cp:coreProperties>
</file>